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7051F" w14:textId="390A6097" w:rsidR="00DB01E6" w:rsidRPr="008424AB" w:rsidRDefault="00DB01E6" w:rsidP="00FF5C41">
      <w:pPr>
        <w:tabs>
          <w:tab w:val="left" w:pos="8751"/>
        </w:tabs>
        <w:spacing w:line="259" w:lineRule="auto"/>
        <w:jc w:val="center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b/>
          <w:sz w:val="22"/>
        </w:rPr>
        <w:t>ESTUDO TÉCNICO PRELIMINAR</w:t>
      </w:r>
    </w:p>
    <w:p w14:paraId="633C49B1" w14:textId="2FF6CA0A" w:rsidR="00DB01E6" w:rsidRPr="008424AB" w:rsidRDefault="00DB01E6" w:rsidP="00FF5C41">
      <w:pPr>
        <w:tabs>
          <w:tab w:val="left" w:pos="8751"/>
        </w:tabs>
        <w:spacing w:after="125" w:line="256" w:lineRule="auto"/>
        <w:jc w:val="center"/>
        <w:rPr>
          <w:rFonts w:asciiTheme="majorHAnsi" w:hAnsiTheme="majorHAnsi" w:cstheme="majorHAnsi"/>
          <w:sz w:val="22"/>
        </w:rPr>
      </w:pPr>
    </w:p>
    <w:p w14:paraId="1AE40224" w14:textId="29B1B016" w:rsidR="00DB01E6" w:rsidRPr="008424AB" w:rsidRDefault="00DB01E6" w:rsidP="00FF5C41">
      <w:pPr>
        <w:pStyle w:val="Ttulo1"/>
        <w:tabs>
          <w:tab w:val="left" w:pos="8751"/>
        </w:tabs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>DESCRIÇÃO DA NECESSIDADE</w:t>
      </w:r>
    </w:p>
    <w:p w14:paraId="3832D5B4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b/>
          <w:sz w:val="22"/>
        </w:rPr>
      </w:pPr>
      <w:r w:rsidRPr="008424AB">
        <w:rPr>
          <w:rFonts w:asciiTheme="majorHAnsi" w:hAnsiTheme="majorHAnsi" w:cstheme="majorHAnsi"/>
          <w:b/>
          <w:sz w:val="22"/>
        </w:rPr>
        <w:t xml:space="preserve"> </w:t>
      </w:r>
    </w:p>
    <w:p w14:paraId="113D1DD4" w14:textId="77777777" w:rsidR="00DB01E6" w:rsidRPr="008424AB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As contratações governamentais produzem significativo impacto na atividade econômica, tendo em vista o volume de recursos envolvidos, os quais em grande parte são instrumentos de realização de políticas públicas. </w:t>
      </w:r>
    </w:p>
    <w:p w14:paraId="70AE13C5" w14:textId="77777777" w:rsidR="00DB01E6" w:rsidRPr="008424AB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b/>
          <w:sz w:val="22"/>
        </w:rPr>
      </w:pPr>
    </w:p>
    <w:p w14:paraId="613970E3" w14:textId="77777777" w:rsidR="00DB01E6" w:rsidRPr="008424AB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>Neste sentido, um planejamento bem elaborado propicia contratações potencialmente mais eficientes, posto que a realização de estudos previamente delineados conduz ao conhecimento de novas modelagens/metodologias ofertadas pelo mercado, resultando na melhor qualidade do gasto e em uma gestão eficiente dos recursos públicos.</w:t>
      </w:r>
    </w:p>
    <w:p w14:paraId="73ACAC46" w14:textId="77777777" w:rsidR="00DB01E6" w:rsidRPr="008424AB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</w:p>
    <w:p w14:paraId="4259E447" w14:textId="77777777" w:rsidR="00DB01E6" w:rsidRPr="008424AB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>O presente documento apresenta os estudos técnicos preliminares que visam a viabilidade (técnica e econômica) da contratação pretendida e o levantamento dos elementos essenciais que servirão para compor o Termo de Referência ou Projeto Básico.</w:t>
      </w:r>
    </w:p>
    <w:p w14:paraId="0D975289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</w:p>
    <w:p w14:paraId="014603FA" w14:textId="77777777" w:rsidR="00DB01E6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bCs/>
          <w:sz w:val="22"/>
        </w:rPr>
      </w:pPr>
      <w:r w:rsidRPr="008424AB">
        <w:rPr>
          <w:rFonts w:asciiTheme="majorHAnsi" w:hAnsiTheme="majorHAnsi" w:cstheme="majorHAnsi"/>
          <w:bCs/>
          <w:sz w:val="22"/>
        </w:rPr>
        <w:t xml:space="preserve">Trata-se de estudo para a solução mais vantajosa </w:t>
      </w:r>
      <w:r>
        <w:rPr>
          <w:rFonts w:asciiTheme="majorHAnsi" w:hAnsiTheme="majorHAnsi" w:cstheme="majorHAnsi"/>
          <w:bCs/>
          <w:sz w:val="22"/>
        </w:rPr>
        <w:t xml:space="preserve">para fornecimento de </w:t>
      </w:r>
      <w:r w:rsidRPr="00432EF3">
        <w:rPr>
          <w:rFonts w:asciiTheme="majorHAnsi" w:hAnsiTheme="majorHAnsi" w:cstheme="majorHAnsi"/>
          <w:bCs/>
          <w:sz w:val="22"/>
        </w:rPr>
        <w:t>tach</w:t>
      </w:r>
      <w:r>
        <w:rPr>
          <w:rFonts w:asciiTheme="majorHAnsi" w:hAnsiTheme="majorHAnsi" w:cstheme="majorHAnsi"/>
          <w:bCs/>
          <w:sz w:val="22"/>
        </w:rPr>
        <w:t>ões</w:t>
      </w:r>
      <w:r w:rsidRPr="00432EF3">
        <w:rPr>
          <w:rFonts w:asciiTheme="majorHAnsi" w:hAnsiTheme="majorHAnsi" w:cstheme="majorHAnsi"/>
          <w:bCs/>
          <w:sz w:val="22"/>
        </w:rPr>
        <w:t xml:space="preserve"> refletivo bidirecional (dois refletivos) com instalação</w:t>
      </w:r>
      <w:r>
        <w:rPr>
          <w:rFonts w:asciiTheme="majorHAnsi" w:hAnsiTheme="majorHAnsi" w:cstheme="majorHAnsi"/>
          <w:bCs/>
          <w:sz w:val="22"/>
        </w:rPr>
        <w:t xml:space="preserve"> para uso em vias públicas.</w:t>
      </w:r>
    </w:p>
    <w:p w14:paraId="5A022633" w14:textId="77777777" w:rsidR="00DB01E6" w:rsidRPr="008424AB" w:rsidRDefault="00DB01E6" w:rsidP="00FF5C41">
      <w:pPr>
        <w:tabs>
          <w:tab w:val="left" w:pos="8751"/>
        </w:tabs>
        <w:spacing w:after="116"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 </w:t>
      </w:r>
    </w:p>
    <w:p w14:paraId="1F8045ED" w14:textId="77777777" w:rsidR="00DB01E6" w:rsidRPr="008424AB" w:rsidRDefault="00DB01E6" w:rsidP="00FF5C41">
      <w:pPr>
        <w:pStyle w:val="Ttulo1"/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PREVISÃO NO PLANO DE CONTRATAÇÕES ANUAL </w:t>
      </w:r>
    </w:p>
    <w:p w14:paraId="17074EF2" w14:textId="77777777" w:rsidR="00DB01E6" w:rsidRPr="00FF5C41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b/>
          <w:sz w:val="22"/>
        </w:rPr>
        <w:t xml:space="preserve"> </w:t>
      </w:r>
    </w:p>
    <w:p w14:paraId="6D2F37FF" w14:textId="72E83900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FF5C41">
        <w:rPr>
          <w:rFonts w:asciiTheme="majorHAnsi" w:hAnsiTheme="majorHAnsi" w:cstheme="majorHAnsi"/>
          <w:b/>
          <w:sz w:val="22"/>
        </w:rPr>
        <w:t xml:space="preserve"> </w:t>
      </w:r>
      <w:r w:rsidRPr="00FF5C41">
        <w:rPr>
          <w:rFonts w:asciiTheme="majorHAnsi" w:hAnsiTheme="majorHAnsi" w:cstheme="majorHAnsi"/>
          <w:sz w:val="22"/>
        </w:rPr>
        <w:t>O objeto da contratação está previsto no Plano de Contratações Anual 202</w:t>
      </w:r>
      <w:r w:rsidR="00E81E5B">
        <w:rPr>
          <w:rFonts w:asciiTheme="majorHAnsi" w:hAnsiTheme="majorHAnsi" w:cstheme="majorHAnsi"/>
          <w:sz w:val="22"/>
        </w:rPr>
        <w:t>6</w:t>
      </w:r>
      <w:r w:rsidRPr="00FF5C41">
        <w:rPr>
          <w:rFonts w:asciiTheme="majorHAnsi" w:hAnsiTheme="majorHAnsi" w:cstheme="majorHAnsi"/>
          <w:sz w:val="22"/>
        </w:rPr>
        <w:t xml:space="preserve">, número </w:t>
      </w:r>
      <w:r w:rsidR="00FF5C41" w:rsidRPr="00FF5C41">
        <w:rPr>
          <w:rFonts w:asciiTheme="majorHAnsi" w:hAnsiTheme="majorHAnsi" w:cstheme="majorHAnsi"/>
          <w:sz w:val="22"/>
        </w:rPr>
        <w:t>1</w:t>
      </w:r>
      <w:r w:rsidR="00E81E5B">
        <w:rPr>
          <w:rFonts w:asciiTheme="majorHAnsi" w:hAnsiTheme="majorHAnsi" w:cstheme="majorHAnsi"/>
          <w:sz w:val="22"/>
        </w:rPr>
        <w:t>9</w:t>
      </w:r>
      <w:r w:rsidR="00FF5C41" w:rsidRPr="00FF5C41">
        <w:rPr>
          <w:rFonts w:asciiTheme="majorHAnsi" w:hAnsiTheme="majorHAnsi" w:cstheme="majorHAnsi"/>
          <w:sz w:val="22"/>
        </w:rPr>
        <w:t>, versão 1.</w:t>
      </w:r>
      <w:r w:rsidR="00E81E5B">
        <w:rPr>
          <w:rFonts w:asciiTheme="majorHAnsi" w:hAnsiTheme="majorHAnsi" w:cstheme="majorHAnsi"/>
          <w:sz w:val="22"/>
        </w:rPr>
        <w:t>1</w:t>
      </w:r>
      <w:r w:rsidR="00FF5C41" w:rsidRPr="00FF5C41">
        <w:rPr>
          <w:rFonts w:asciiTheme="majorHAnsi" w:hAnsiTheme="majorHAnsi" w:cstheme="majorHAnsi"/>
          <w:sz w:val="22"/>
        </w:rPr>
        <w:t>.</w:t>
      </w:r>
      <w:r w:rsidRPr="00E41CA8">
        <w:rPr>
          <w:rFonts w:asciiTheme="majorHAnsi" w:hAnsiTheme="majorHAnsi" w:cstheme="majorHAnsi"/>
          <w:color w:val="FF0000"/>
          <w:sz w:val="22"/>
        </w:rPr>
        <w:t xml:space="preserve"> </w:t>
      </w:r>
    </w:p>
    <w:p w14:paraId="47841FB5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 </w:t>
      </w:r>
    </w:p>
    <w:p w14:paraId="32C13626" w14:textId="77777777" w:rsidR="00DB01E6" w:rsidRPr="008424AB" w:rsidRDefault="00DB01E6" w:rsidP="00FF5C41">
      <w:pPr>
        <w:pStyle w:val="Ttulo1"/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REQUISITOS DA CONTRATAÇÃO </w:t>
      </w:r>
    </w:p>
    <w:p w14:paraId="39473003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b/>
          <w:sz w:val="22"/>
        </w:rPr>
      </w:pPr>
      <w:r w:rsidRPr="008424AB">
        <w:rPr>
          <w:rFonts w:asciiTheme="majorHAnsi" w:hAnsiTheme="majorHAnsi" w:cstheme="majorHAnsi"/>
          <w:b/>
          <w:sz w:val="22"/>
        </w:rPr>
        <w:t xml:space="preserve"> </w:t>
      </w:r>
    </w:p>
    <w:p w14:paraId="7B09C59E" w14:textId="77777777" w:rsidR="00DB01E6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432EF3">
        <w:rPr>
          <w:rFonts w:asciiTheme="majorHAnsi" w:hAnsiTheme="majorHAnsi" w:cstheme="majorHAnsi"/>
          <w:sz w:val="22"/>
        </w:rPr>
        <w:t xml:space="preserve">O fornecimento será efetuado de acordo com a necessidade da Administração, com prazo de entrega não superior a 5 (cinco) dias úteis, contados a partir do recebimento da Ordem de Fornecimento, e da nota de empenho, sendo incluída neste prazo, a eventual substituição de objeto entregue desconforme com as especificações exigidas. </w:t>
      </w:r>
    </w:p>
    <w:p w14:paraId="40EF3922" w14:textId="77777777" w:rsidR="00DB01E6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432EF3">
        <w:rPr>
          <w:rFonts w:asciiTheme="majorHAnsi" w:hAnsiTheme="majorHAnsi" w:cstheme="majorHAnsi"/>
          <w:sz w:val="22"/>
        </w:rPr>
        <w:t xml:space="preserve">O Município não responderá por quaisquer ônus, direitos ou obrigações vinculadas à legislação tributária, trabalhista, previdenciária ou securitária, e decorrentes dos serviços prestados, cujo cumprimento e responsabilidade caberão, exclusivamente, à </w:t>
      </w:r>
      <w:r>
        <w:rPr>
          <w:rFonts w:asciiTheme="majorHAnsi" w:hAnsiTheme="majorHAnsi" w:cstheme="majorHAnsi"/>
          <w:sz w:val="22"/>
        </w:rPr>
        <w:t>contratada</w:t>
      </w:r>
      <w:r w:rsidRPr="00432EF3">
        <w:rPr>
          <w:rFonts w:asciiTheme="majorHAnsi" w:hAnsiTheme="majorHAnsi" w:cstheme="majorHAnsi"/>
          <w:sz w:val="22"/>
        </w:rPr>
        <w:t>.</w:t>
      </w:r>
    </w:p>
    <w:p w14:paraId="346F9535" w14:textId="77777777" w:rsidR="00DB01E6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432EF3">
        <w:rPr>
          <w:rFonts w:asciiTheme="majorHAnsi" w:hAnsiTheme="majorHAnsi" w:cstheme="majorHAnsi"/>
          <w:sz w:val="22"/>
        </w:rPr>
        <w:t xml:space="preserve">O Município não responderá por quaisquer compromissos assumidos pela Contratada com terceiros, ainda que vinculados à execução dos serviços objetos da presente Ata de Registro de Preços, bem como por qualquer dano causado a terceiros em decorrência de ato da Detentora, de seus empregados, propostos ou subordinados. </w:t>
      </w:r>
    </w:p>
    <w:p w14:paraId="37BBF383" w14:textId="77777777" w:rsidR="00DB01E6" w:rsidRPr="008424AB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>O material fornecido em desconformidade com as especificações contidas neste Termo de Referência, deverão ser substituídos sem quaisquer ônus para o Município, no prazo de 2 (dois) dias úteis.</w:t>
      </w:r>
    </w:p>
    <w:p w14:paraId="4079B996" w14:textId="77777777" w:rsidR="00DB01E6" w:rsidRPr="008424AB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b/>
          <w:sz w:val="22"/>
        </w:rPr>
      </w:pPr>
      <w:r w:rsidRPr="008424AB">
        <w:rPr>
          <w:rFonts w:asciiTheme="majorHAnsi" w:hAnsiTheme="majorHAnsi" w:cstheme="majorHAnsi"/>
          <w:b/>
          <w:sz w:val="22"/>
        </w:rPr>
        <w:t>Não serão aceitas entregas que não contenham a totalidade do material da respectiva Ordem de Fornecimento, bem como desacompanhadas da Nota Fiscal.</w:t>
      </w:r>
    </w:p>
    <w:p w14:paraId="18D196E5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</w:p>
    <w:p w14:paraId="3B969C25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>Deverá ser exigido atestado de capacidade técnica com fornecimento de material compatível com o presente ETP.</w:t>
      </w:r>
    </w:p>
    <w:p w14:paraId="1BF0FFD3" w14:textId="77777777" w:rsidR="00DB01E6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</w:p>
    <w:p w14:paraId="079306F7" w14:textId="77777777" w:rsidR="00DB01E6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A contratada deverá ainda:</w:t>
      </w:r>
    </w:p>
    <w:p w14:paraId="2E7EE5E2" w14:textId="77777777" w:rsidR="00DB01E6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proofErr w:type="spellStart"/>
      <w:r w:rsidRPr="00432EF3">
        <w:rPr>
          <w:rFonts w:asciiTheme="majorHAnsi" w:hAnsiTheme="majorHAnsi" w:cstheme="majorHAnsi"/>
          <w:sz w:val="22"/>
        </w:rPr>
        <w:lastRenderedPageBreak/>
        <w:t>Fornecer</w:t>
      </w:r>
      <w:proofErr w:type="spellEnd"/>
      <w:r w:rsidRPr="00432EF3">
        <w:rPr>
          <w:rFonts w:asciiTheme="majorHAnsi" w:hAnsiTheme="majorHAnsi" w:cstheme="majorHAnsi"/>
          <w:sz w:val="22"/>
        </w:rPr>
        <w:t xml:space="preserve"> os serviços/ou produtos na forma estabelecida neste instrumento</w:t>
      </w:r>
    </w:p>
    <w:p w14:paraId="5545D2C3" w14:textId="77777777" w:rsidR="00DB01E6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432EF3">
        <w:rPr>
          <w:rFonts w:asciiTheme="majorHAnsi" w:hAnsiTheme="majorHAnsi" w:cstheme="majorHAnsi"/>
          <w:sz w:val="22"/>
        </w:rPr>
        <w:t xml:space="preserve">Cumprir todas as leis e posturas federais, estaduais e municipais pertinentes e responsabilizar-se por todos os prejuízos decorrentes de infrações a que houver dado causa. </w:t>
      </w:r>
    </w:p>
    <w:p w14:paraId="72B35D80" w14:textId="77777777" w:rsidR="00DB01E6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432EF3">
        <w:rPr>
          <w:rFonts w:asciiTheme="majorHAnsi" w:hAnsiTheme="majorHAnsi" w:cstheme="majorHAnsi"/>
          <w:sz w:val="22"/>
        </w:rPr>
        <w:t xml:space="preserve">Assumir, com responsabilidade, todos os tributos que forem devidos em decorrência do objeto da contratação e quaisquer outras despesas que se fizerem necessárias ao cumprimento do objeto pactuado, inclusive quanto a despesas com pessoal e apresentar os respectivos comprovantes quando solicitado pelo MUNICÍPIO. </w:t>
      </w:r>
    </w:p>
    <w:p w14:paraId="6616EF75" w14:textId="77777777" w:rsidR="00DB01E6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432EF3">
        <w:rPr>
          <w:rFonts w:asciiTheme="majorHAnsi" w:hAnsiTheme="majorHAnsi" w:cstheme="majorHAnsi"/>
          <w:sz w:val="22"/>
        </w:rPr>
        <w:t xml:space="preserve">Responder perante o MUNICÍPIO e terceiros por eventuais prejuízos e danos decorrentes de sua demora ou de sua omissão, na condução do objeto deste instrumento sob a sua responsabilidade ou por erro relativos à execução do objeto. </w:t>
      </w:r>
    </w:p>
    <w:p w14:paraId="18ED545E" w14:textId="77777777" w:rsidR="00DB01E6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432EF3">
        <w:rPr>
          <w:rFonts w:asciiTheme="majorHAnsi" w:hAnsiTheme="majorHAnsi" w:cstheme="majorHAnsi"/>
          <w:sz w:val="22"/>
        </w:rPr>
        <w:t xml:space="preserve">Responsabilizar-se por quaisquer ônus decorrentes de omissões ou erros na elaboração de estimativa de custos e que redunde em aumento de despesas para o MUNICÍPIO. </w:t>
      </w:r>
    </w:p>
    <w:p w14:paraId="63CA4D19" w14:textId="77777777" w:rsidR="00DB01E6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432EF3">
        <w:rPr>
          <w:rFonts w:asciiTheme="majorHAnsi" w:hAnsiTheme="majorHAnsi" w:cstheme="majorHAnsi"/>
          <w:sz w:val="22"/>
        </w:rPr>
        <w:t xml:space="preserve">Responsabilizar-se pelo ônus resultante de quaisquer ações, demandas, custos e despesas decorrentes de danos causados por culpa ou dolo de seus empregados, prepostos e/ou contratados, bem como se obrigar por quaisquer responsabilidades decorrentes de ações judiciais que lhe venham a ser atribuídas por força de lei, relacionadas com o cumprimento da contratação. </w:t>
      </w:r>
    </w:p>
    <w:p w14:paraId="62FCA5B3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</w:p>
    <w:p w14:paraId="116DBA44" w14:textId="77777777" w:rsidR="00DB01E6" w:rsidRPr="008424AB" w:rsidRDefault="00DB01E6" w:rsidP="00FF5C41">
      <w:pPr>
        <w:pStyle w:val="Ttulo1"/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ESTIMATIVA DAS QUANTIDADES </w:t>
      </w:r>
    </w:p>
    <w:p w14:paraId="398F8E4E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b/>
          <w:sz w:val="22"/>
        </w:rPr>
        <w:t xml:space="preserve"> 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6"/>
        <w:gridCol w:w="5099"/>
        <w:gridCol w:w="1276"/>
        <w:gridCol w:w="1134"/>
        <w:gridCol w:w="1134"/>
      </w:tblGrid>
      <w:tr w:rsidR="0099385A" w:rsidRPr="0099385A" w14:paraId="487FC95D" w14:textId="31526839" w:rsidTr="0099385A">
        <w:tc>
          <w:tcPr>
            <w:tcW w:w="566" w:type="dxa"/>
          </w:tcPr>
          <w:p w14:paraId="78B71D02" w14:textId="68AE1ED5" w:rsidR="0099385A" w:rsidRPr="0099385A" w:rsidRDefault="0099385A" w:rsidP="0099385A">
            <w:pPr>
              <w:tabs>
                <w:tab w:val="left" w:pos="8751"/>
              </w:tabs>
              <w:spacing w:line="259" w:lineRule="auto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proofErr w:type="spellStart"/>
            <w:r w:rsidRPr="0099385A">
              <w:rPr>
                <w:rFonts w:asciiTheme="majorHAnsi" w:hAnsiTheme="majorHAnsi" w:cstheme="majorHAnsi"/>
                <w:b/>
                <w:sz w:val="22"/>
              </w:rPr>
              <w:t>Iten</w:t>
            </w:r>
            <w:proofErr w:type="spellEnd"/>
          </w:p>
        </w:tc>
        <w:tc>
          <w:tcPr>
            <w:tcW w:w="5099" w:type="dxa"/>
          </w:tcPr>
          <w:p w14:paraId="23E0CEAA" w14:textId="38F730E2" w:rsidR="0099385A" w:rsidRPr="0099385A" w:rsidRDefault="0099385A" w:rsidP="0099385A">
            <w:pPr>
              <w:tabs>
                <w:tab w:val="left" w:pos="8751"/>
              </w:tabs>
              <w:spacing w:line="259" w:lineRule="auto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99385A">
              <w:rPr>
                <w:rFonts w:asciiTheme="majorHAnsi" w:hAnsiTheme="majorHAnsi" w:cstheme="majorHAnsi"/>
                <w:b/>
                <w:sz w:val="22"/>
              </w:rPr>
              <w:t>Descrição</w:t>
            </w:r>
          </w:p>
        </w:tc>
        <w:tc>
          <w:tcPr>
            <w:tcW w:w="1276" w:type="dxa"/>
          </w:tcPr>
          <w:p w14:paraId="026509D5" w14:textId="317B396A" w:rsidR="0099385A" w:rsidRPr="0099385A" w:rsidRDefault="0099385A" w:rsidP="0099385A">
            <w:pPr>
              <w:tabs>
                <w:tab w:val="left" w:pos="8751"/>
              </w:tabs>
              <w:spacing w:line="259" w:lineRule="auto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99385A">
              <w:rPr>
                <w:rFonts w:asciiTheme="majorHAnsi" w:hAnsiTheme="majorHAnsi" w:cstheme="majorHAnsi"/>
                <w:b/>
                <w:sz w:val="22"/>
              </w:rPr>
              <w:t>Quantidade (</w:t>
            </w:r>
            <w:proofErr w:type="spellStart"/>
            <w:r w:rsidRPr="0099385A">
              <w:rPr>
                <w:rFonts w:asciiTheme="majorHAnsi" w:hAnsiTheme="majorHAnsi" w:cstheme="majorHAnsi"/>
                <w:b/>
                <w:sz w:val="22"/>
              </w:rPr>
              <w:t>un</w:t>
            </w:r>
            <w:proofErr w:type="spellEnd"/>
            <w:r w:rsidRPr="0099385A">
              <w:rPr>
                <w:rFonts w:asciiTheme="majorHAnsi" w:hAnsiTheme="majorHAnsi" w:cstheme="majorHAnsi"/>
                <w:b/>
                <w:sz w:val="22"/>
              </w:rPr>
              <w:t>)</w:t>
            </w:r>
          </w:p>
        </w:tc>
        <w:tc>
          <w:tcPr>
            <w:tcW w:w="1134" w:type="dxa"/>
          </w:tcPr>
          <w:p w14:paraId="7936DB16" w14:textId="763028AC" w:rsidR="0099385A" w:rsidRPr="0099385A" w:rsidRDefault="0099385A" w:rsidP="0099385A">
            <w:pPr>
              <w:tabs>
                <w:tab w:val="left" w:pos="8751"/>
              </w:tabs>
              <w:spacing w:line="259" w:lineRule="auto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99385A">
              <w:rPr>
                <w:rFonts w:asciiTheme="majorHAnsi" w:hAnsiTheme="majorHAnsi" w:cstheme="majorHAnsi"/>
                <w:b/>
                <w:sz w:val="22"/>
              </w:rPr>
              <w:t>Valor Unitário (R$)</w:t>
            </w:r>
          </w:p>
        </w:tc>
        <w:tc>
          <w:tcPr>
            <w:tcW w:w="1134" w:type="dxa"/>
          </w:tcPr>
          <w:p w14:paraId="4175317E" w14:textId="01124271" w:rsidR="0099385A" w:rsidRPr="0099385A" w:rsidRDefault="0099385A" w:rsidP="0099385A">
            <w:pPr>
              <w:tabs>
                <w:tab w:val="left" w:pos="8751"/>
              </w:tabs>
              <w:spacing w:line="259" w:lineRule="auto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99385A">
              <w:rPr>
                <w:rFonts w:asciiTheme="majorHAnsi" w:hAnsiTheme="majorHAnsi" w:cstheme="majorHAnsi"/>
                <w:b/>
                <w:sz w:val="22"/>
              </w:rPr>
              <w:t>Valor Total (R$)</w:t>
            </w:r>
          </w:p>
        </w:tc>
      </w:tr>
      <w:tr w:rsidR="0099385A" w:rsidRPr="0099385A" w14:paraId="327EACD8" w14:textId="47F87FFF" w:rsidTr="0099385A">
        <w:tc>
          <w:tcPr>
            <w:tcW w:w="566" w:type="dxa"/>
          </w:tcPr>
          <w:p w14:paraId="5F6F718F" w14:textId="77777777" w:rsidR="0099385A" w:rsidRDefault="0099385A" w:rsidP="0099385A">
            <w:pPr>
              <w:tabs>
                <w:tab w:val="left" w:pos="8751"/>
              </w:tabs>
              <w:spacing w:line="259" w:lineRule="auto"/>
              <w:rPr>
                <w:rFonts w:asciiTheme="majorHAnsi" w:hAnsiTheme="majorHAnsi" w:cstheme="majorHAnsi"/>
                <w:sz w:val="22"/>
              </w:rPr>
            </w:pPr>
          </w:p>
          <w:p w14:paraId="695CD49E" w14:textId="55F77A46" w:rsidR="0099385A" w:rsidRPr="0099385A" w:rsidRDefault="0099385A" w:rsidP="0099385A">
            <w:pPr>
              <w:tabs>
                <w:tab w:val="left" w:pos="8751"/>
              </w:tabs>
              <w:spacing w:line="259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99385A">
              <w:rPr>
                <w:rFonts w:asciiTheme="majorHAnsi" w:hAnsiTheme="majorHAnsi" w:cstheme="majorHAnsi"/>
                <w:sz w:val="22"/>
              </w:rPr>
              <w:t>1</w:t>
            </w:r>
          </w:p>
        </w:tc>
        <w:tc>
          <w:tcPr>
            <w:tcW w:w="5099" w:type="dxa"/>
          </w:tcPr>
          <w:p w14:paraId="29559774" w14:textId="0615D4E6" w:rsidR="0099385A" w:rsidRPr="0099385A" w:rsidRDefault="0099385A" w:rsidP="00CD33D6">
            <w:pPr>
              <w:tabs>
                <w:tab w:val="left" w:pos="8751"/>
              </w:tabs>
              <w:spacing w:line="259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99385A">
              <w:rPr>
                <w:rFonts w:ascii="Arial" w:hAnsi="Arial" w:cs="Arial"/>
                <w:sz w:val="18"/>
                <w:szCs w:val="18"/>
              </w:rPr>
              <w:t>TACHÃO REFLETIVO BIDIRECIONAL (dois refletivos), corpo em resina amarelo: 24x15x5cm, retrorrefletor amarelo 13,5x3,5cm,</w:t>
            </w:r>
            <w:r w:rsidR="00E81E5B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99385A">
              <w:rPr>
                <w:rFonts w:ascii="Arial" w:hAnsi="Arial" w:cs="Arial"/>
                <w:sz w:val="18"/>
                <w:szCs w:val="18"/>
              </w:rPr>
              <w:t xml:space="preserve"> pino</w:t>
            </w:r>
            <w:r w:rsidR="00E81E5B">
              <w:rPr>
                <w:rFonts w:ascii="Arial" w:hAnsi="Arial" w:cs="Arial"/>
                <w:sz w:val="18"/>
                <w:szCs w:val="18"/>
              </w:rPr>
              <w:t>s</w:t>
            </w:r>
            <w:r w:rsidRPr="0099385A">
              <w:rPr>
                <w:rFonts w:ascii="Arial" w:hAnsi="Arial" w:cs="Arial"/>
                <w:sz w:val="18"/>
                <w:szCs w:val="18"/>
              </w:rPr>
              <w:t xml:space="preserve"> de fixação 3/8”x5cm, com peso de 2,500 kg, inclusive perfuração, cola (resina) e os mesmos devem ser</w:t>
            </w:r>
            <w:r w:rsidR="00E81E5B">
              <w:rPr>
                <w:rFonts w:ascii="Arial" w:hAnsi="Arial" w:cs="Arial"/>
                <w:sz w:val="18"/>
                <w:szCs w:val="18"/>
              </w:rPr>
              <w:t>em</w:t>
            </w:r>
            <w:r w:rsidRPr="0099385A">
              <w:rPr>
                <w:rFonts w:ascii="Arial" w:hAnsi="Arial" w:cs="Arial"/>
                <w:sz w:val="18"/>
                <w:szCs w:val="18"/>
              </w:rPr>
              <w:t xml:space="preserve"> instalados em ruas do perímetro e rodovias municipais</w:t>
            </w:r>
            <w:r w:rsidR="00E81E5B">
              <w:rPr>
                <w:rFonts w:ascii="Arial" w:hAnsi="Arial" w:cs="Arial"/>
                <w:sz w:val="18"/>
                <w:szCs w:val="18"/>
              </w:rPr>
              <w:t>, conforme solicitação do município.</w:t>
            </w:r>
          </w:p>
        </w:tc>
        <w:tc>
          <w:tcPr>
            <w:tcW w:w="1276" w:type="dxa"/>
          </w:tcPr>
          <w:p w14:paraId="11DB6D96" w14:textId="77777777" w:rsidR="0099385A" w:rsidRDefault="0099385A" w:rsidP="0099385A">
            <w:pPr>
              <w:tabs>
                <w:tab w:val="left" w:pos="8751"/>
              </w:tabs>
              <w:spacing w:line="259" w:lineRule="auto"/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39FFFC0" w14:textId="4F174C87" w:rsidR="0099385A" w:rsidRPr="0099385A" w:rsidRDefault="00E81E5B" w:rsidP="00E81E5B">
            <w:pPr>
              <w:tabs>
                <w:tab w:val="left" w:pos="8751"/>
              </w:tabs>
              <w:spacing w:line="259" w:lineRule="auto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2.000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C2354F2" w14:textId="77777777" w:rsidR="0099385A" w:rsidRPr="0099385A" w:rsidRDefault="0099385A" w:rsidP="0099385A">
            <w:pPr>
              <w:tabs>
                <w:tab w:val="left" w:pos="8751"/>
              </w:tabs>
              <w:spacing w:line="259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134" w:type="dxa"/>
          </w:tcPr>
          <w:p w14:paraId="23532F95" w14:textId="77777777" w:rsidR="0099385A" w:rsidRPr="0099385A" w:rsidRDefault="0099385A" w:rsidP="0099385A">
            <w:pPr>
              <w:tabs>
                <w:tab w:val="left" w:pos="8751"/>
              </w:tabs>
              <w:spacing w:line="259" w:lineRule="auto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3185B9D4" w14:textId="77777777" w:rsidR="0099385A" w:rsidRPr="008424AB" w:rsidRDefault="0099385A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</w:p>
    <w:p w14:paraId="40355BCA" w14:textId="77777777" w:rsidR="00DB01E6" w:rsidRPr="008424AB" w:rsidRDefault="00DB01E6" w:rsidP="00FF5C41">
      <w:pPr>
        <w:pStyle w:val="Ttulo1"/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LEVANTAMENTO DE MERCADO </w:t>
      </w:r>
    </w:p>
    <w:p w14:paraId="13DA4D78" w14:textId="554BAEFE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bCs/>
          <w:sz w:val="22"/>
        </w:rPr>
      </w:pPr>
      <w:r w:rsidRPr="008424AB">
        <w:rPr>
          <w:rFonts w:asciiTheme="majorHAnsi" w:hAnsiTheme="majorHAnsi" w:cstheme="majorHAnsi"/>
          <w:bCs/>
          <w:sz w:val="22"/>
        </w:rPr>
        <w:t>Em levantamento realizado na atual estrutura do presente Órgão Público, constata-se que a única solução possível é a instauração de procedimento licitatório.</w:t>
      </w:r>
    </w:p>
    <w:p w14:paraId="38DAA479" w14:textId="77777777" w:rsidR="00DB01E6" w:rsidRPr="008424AB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Diante das necessidades apontadas neste estudo, o atendimento à solução exige a contratação de empresa especializada cujo o ramo de atividade seja compatível com o objeto pretendido. </w:t>
      </w:r>
    </w:p>
    <w:p w14:paraId="36E4926B" w14:textId="77777777" w:rsidR="00DB01E6" w:rsidRPr="008424AB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Foram analisadas contratações similares feitas por outros órgãos e entidades, por meio de consultas a outros editais, com objetivo de identificar a existência de novas metodologias, tecnologias ou inovações que melhor atendessem às necessidades da municipalidade. Não se observou maiores variações quanto à execução do objeto no que se refere ao papel do objeto a qual se pretende contratar. Assim, a variação se dá pela modalidade de licitação aplicada a cada caso, a depender da permissibilidade normativa. </w:t>
      </w:r>
    </w:p>
    <w:p w14:paraId="79D1F240" w14:textId="77777777" w:rsidR="00DB01E6" w:rsidRPr="008424AB" w:rsidRDefault="00DB01E6" w:rsidP="00FF5C41">
      <w:pPr>
        <w:tabs>
          <w:tab w:val="left" w:pos="8751"/>
        </w:tabs>
        <w:spacing w:after="114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Logo, a aquisição do objeto do presente Estudo Técnico Preliminar se constitui, no atual cenário, em objeto de frequente aquisição por órgãos públicos, em todas as suas esferas. </w:t>
      </w:r>
    </w:p>
    <w:p w14:paraId="06478A39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 </w:t>
      </w:r>
    </w:p>
    <w:p w14:paraId="018E61AF" w14:textId="77777777" w:rsidR="00DB01E6" w:rsidRPr="008424AB" w:rsidRDefault="00DB01E6" w:rsidP="00FF5C41">
      <w:pPr>
        <w:tabs>
          <w:tab w:val="left" w:pos="8751"/>
        </w:tabs>
        <w:spacing w:after="62"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b/>
          <w:sz w:val="22"/>
        </w:rPr>
        <w:t xml:space="preserve">ESTIMATIVA DO PREÇO DA CONTRATAÇÃO </w:t>
      </w:r>
    </w:p>
    <w:p w14:paraId="4E463A29" w14:textId="1537FC4B" w:rsidR="00DB01E6" w:rsidRPr="0099385A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bCs/>
          <w:sz w:val="22"/>
        </w:rPr>
      </w:pPr>
      <w:r w:rsidRPr="0099385A">
        <w:rPr>
          <w:rFonts w:asciiTheme="majorHAnsi" w:hAnsiTheme="majorHAnsi" w:cstheme="majorHAnsi"/>
          <w:b/>
          <w:sz w:val="22"/>
        </w:rPr>
        <w:t xml:space="preserve"> </w:t>
      </w:r>
      <w:r w:rsidRPr="0099385A">
        <w:rPr>
          <w:rFonts w:asciiTheme="majorHAnsi" w:hAnsiTheme="majorHAnsi" w:cstheme="majorHAnsi"/>
          <w:bCs/>
          <w:sz w:val="22"/>
        </w:rPr>
        <w:t xml:space="preserve">Com base na contratação anterior, o valor estimado para o objeto é de R$ </w:t>
      </w:r>
      <w:r w:rsidR="00E81E5B">
        <w:rPr>
          <w:rFonts w:asciiTheme="majorHAnsi" w:hAnsiTheme="majorHAnsi" w:cstheme="majorHAnsi"/>
          <w:bCs/>
          <w:sz w:val="22"/>
        </w:rPr>
        <w:t>85</w:t>
      </w:r>
      <w:r w:rsidRPr="0099385A">
        <w:rPr>
          <w:rFonts w:asciiTheme="majorHAnsi" w:hAnsiTheme="majorHAnsi" w:cstheme="majorHAnsi"/>
          <w:bCs/>
          <w:sz w:val="22"/>
        </w:rPr>
        <w:t>.000,00 (</w:t>
      </w:r>
      <w:r w:rsidR="00E81E5B">
        <w:rPr>
          <w:rFonts w:asciiTheme="majorHAnsi" w:hAnsiTheme="majorHAnsi" w:cstheme="majorHAnsi"/>
          <w:bCs/>
          <w:sz w:val="22"/>
        </w:rPr>
        <w:t xml:space="preserve">oitenta e cinco </w:t>
      </w:r>
      <w:r w:rsidRPr="0099385A">
        <w:rPr>
          <w:rFonts w:asciiTheme="majorHAnsi" w:hAnsiTheme="majorHAnsi" w:cstheme="majorHAnsi"/>
          <w:bCs/>
          <w:sz w:val="22"/>
        </w:rPr>
        <w:t>mil reais)</w:t>
      </w:r>
      <w:r w:rsidR="0099385A">
        <w:rPr>
          <w:rFonts w:asciiTheme="majorHAnsi" w:hAnsiTheme="majorHAnsi" w:cstheme="majorHAnsi"/>
          <w:bCs/>
          <w:sz w:val="22"/>
        </w:rPr>
        <w:t>.</w:t>
      </w:r>
    </w:p>
    <w:p w14:paraId="77320A96" w14:textId="77777777" w:rsidR="00DB01E6" w:rsidRPr="0099385A" w:rsidRDefault="00DB01E6" w:rsidP="00FF5C41">
      <w:pPr>
        <w:tabs>
          <w:tab w:val="left" w:pos="8751"/>
        </w:tabs>
        <w:spacing w:line="359" w:lineRule="auto"/>
        <w:jc w:val="both"/>
        <w:rPr>
          <w:rFonts w:asciiTheme="majorHAnsi" w:hAnsiTheme="majorHAnsi" w:cstheme="majorHAnsi"/>
          <w:sz w:val="22"/>
        </w:rPr>
      </w:pPr>
    </w:p>
    <w:p w14:paraId="3BD4E7CA" w14:textId="77777777" w:rsidR="00DB01E6" w:rsidRPr="008424AB" w:rsidRDefault="00DB01E6" w:rsidP="00FF5C41">
      <w:pPr>
        <w:pStyle w:val="Ttulo1"/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lastRenderedPageBreak/>
        <w:t xml:space="preserve">JUSTIFICATIVA PARA PARCELAMENTO OU NÃO DA SOLUÇÃO </w:t>
      </w:r>
    </w:p>
    <w:p w14:paraId="5E14B224" w14:textId="4FB3EAB8" w:rsidR="00DB01E6" w:rsidRPr="008424AB" w:rsidRDefault="00DB01E6" w:rsidP="0099385A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Em regra, conforme disposições estabelecidas na alínea b, inciso V, do art. 40 da Lei n.º 14.133/21, o planejamento da compra deverá atender, entre outros, ao princípio do parcelamento, quando for tecnicamente viável e economicamente vantajoso, com vistas ao melhor aproveitamento dos recursos disponíveis no mercado e à ampliação da competitividade sem perda da economia de escala. </w:t>
      </w:r>
    </w:p>
    <w:p w14:paraId="5B030769" w14:textId="77777777" w:rsidR="00DB01E6" w:rsidRPr="008424AB" w:rsidRDefault="00DB01E6" w:rsidP="00FF5C41">
      <w:pPr>
        <w:tabs>
          <w:tab w:val="left" w:pos="8751"/>
        </w:tabs>
        <w:spacing w:after="114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Considerando as especificidades do presente objeto a demanda </w:t>
      </w:r>
      <w:r>
        <w:rPr>
          <w:rFonts w:asciiTheme="majorHAnsi" w:hAnsiTheme="majorHAnsi" w:cstheme="majorHAnsi"/>
          <w:sz w:val="22"/>
        </w:rPr>
        <w:t xml:space="preserve">não </w:t>
      </w:r>
      <w:r w:rsidRPr="008424AB">
        <w:rPr>
          <w:rFonts w:asciiTheme="majorHAnsi" w:hAnsiTheme="majorHAnsi" w:cstheme="majorHAnsi"/>
          <w:sz w:val="22"/>
        </w:rPr>
        <w:t xml:space="preserve">será parcelada, haja visto, que trata-se de </w:t>
      </w:r>
      <w:r>
        <w:rPr>
          <w:rFonts w:asciiTheme="majorHAnsi" w:hAnsiTheme="majorHAnsi" w:cstheme="majorHAnsi"/>
          <w:sz w:val="22"/>
        </w:rPr>
        <w:t>um único item de contratação</w:t>
      </w:r>
      <w:r w:rsidRPr="008424AB">
        <w:rPr>
          <w:rFonts w:asciiTheme="majorHAnsi" w:hAnsiTheme="majorHAnsi" w:cstheme="majorHAnsi"/>
          <w:sz w:val="22"/>
        </w:rPr>
        <w:t>.</w:t>
      </w:r>
    </w:p>
    <w:p w14:paraId="1E403C69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 </w:t>
      </w:r>
    </w:p>
    <w:p w14:paraId="215A45E3" w14:textId="77777777" w:rsidR="00DB01E6" w:rsidRPr="008424AB" w:rsidRDefault="00DB01E6" w:rsidP="00FF5C41">
      <w:pPr>
        <w:pStyle w:val="Ttulo1"/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DEMONSTRATIVO DOS RESULTADOS PRETENDIDOS </w:t>
      </w:r>
    </w:p>
    <w:p w14:paraId="1F37E2B8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b/>
          <w:sz w:val="22"/>
        </w:rPr>
        <w:t xml:space="preserve"> </w:t>
      </w:r>
    </w:p>
    <w:p w14:paraId="3E016ABC" w14:textId="77777777" w:rsidR="00DB01E6" w:rsidRPr="008424AB" w:rsidRDefault="00DB01E6" w:rsidP="00FF5C41">
      <w:pPr>
        <w:tabs>
          <w:tab w:val="left" w:pos="8751"/>
        </w:tabs>
        <w:spacing w:after="135"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Os resultados pretendidos são: </w:t>
      </w:r>
    </w:p>
    <w:p w14:paraId="5768897C" w14:textId="77777777" w:rsidR="00DB01E6" w:rsidRPr="008424AB" w:rsidRDefault="00DB01E6" w:rsidP="0099385A">
      <w:pPr>
        <w:tabs>
          <w:tab w:val="left" w:pos="8751"/>
        </w:tabs>
        <w:spacing w:after="3" w:line="360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>Fornecimento dos itens do presente ETP.</w:t>
      </w:r>
    </w:p>
    <w:p w14:paraId="606F360F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 </w:t>
      </w:r>
    </w:p>
    <w:p w14:paraId="2579B963" w14:textId="77777777" w:rsidR="00DB01E6" w:rsidRPr="008424AB" w:rsidRDefault="00DB01E6" w:rsidP="00FF5C41">
      <w:pPr>
        <w:pStyle w:val="Ttulo1"/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PROVIDÊNCIAS PRÉVIAS AO CONTRATO </w:t>
      </w:r>
    </w:p>
    <w:p w14:paraId="60A0ACEA" w14:textId="1FB84787" w:rsidR="00DB01E6" w:rsidRPr="008424AB" w:rsidRDefault="00DB01E6" w:rsidP="0099385A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b/>
          <w:sz w:val="22"/>
        </w:rPr>
        <w:t xml:space="preserve">  </w:t>
      </w:r>
    </w:p>
    <w:p w14:paraId="0F1665BA" w14:textId="77777777" w:rsidR="00DB01E6" w:rsidRPr="008424AB" w:rsidRDefault="00DB01E6" w:rsidP="00FF5C41">
      <w:pPr>
        <w:tabs>
          <w:tab w:val="left" w:pos="8751"/>
        </w:tabs>
        <w:spacing w:after="111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Não aponta-se providências prévias necessárias </w:t>
      </w:r>
    </w:p>
    <w:p w14:paraId="69494671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 </w:t>
      </w:r>
    </w:p>
    <w:p w14:paraId="3B204DE5" w14:textId="77777777" w:rsidR="00DB01E6" w:rsidRPr="008424AB" w:rsidRDefault="00DB01E6" w:rsidP="00FF5C41">
      <w:pPr>
        <w:pStyle w:val="Ttulo1"/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CONTRATAÇÕES CORRELATAS/INTERDEPENDENTES </w:t>
      </w:r>
    </w:p>
    <w:p w14:paraId="0B209C4E" w14:textId="37040004" w:rsidR="00DB01E6" w:rsidRPr="008424AB" w:rsidRDefault="00DB01E6" w:rsidP="00E81E5B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b/>
          <w:sz w:val="22"/>
        </w:rPr>
        <w:t xml:space="preserve"> </w:t>
      </w:r>
      <w:r w:rsidRPr="008424AB">
        <w:rPr>
          <w:rFonts w:asciiTheme="majorHAnsi" w:hAnsiTheme="majorHAnsi" w:cstheme="majorHAnsi"/>
          <w:sz w:val="22"/>
        </w:rPr>
        <w:t>Não se aplica</w:t>
      </w:r>
    </w:p>
    <w:p w14:paraId="7D19211E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 </w:t>
      </w:r>
    </w:p>
    <w:p w14:paraId="4818725C" w14:textId="77777777" w:rsidR="00DB01E6" w:rsidRPr="008424AB" w:rsidRDefault="00DB01E6" w:rsidP="00FF5C41">
      <w:pPr>
        <w:pStyle w:val="Ttulo1"/>
        <w:tabs>
          <w:tab w:val="left" w:pos="8751"/>
        </w:tabs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IMPACTOS AMBIENTAIS </w:t>
      </w:r>
    </w:p>
    <w:p w14:paraId="1E544960" w14:textId="2F817671" w:rsidR="00DB01E6" w:rsidRPr="008424AB" w:rsidRDefault="00DB01E6" w:rsidP="00FF5C41">
      <w:pPr>
        <w:tabs>
          <w:tab w:val="left" w:pos="8751"/>
        </w:tabs>
        <w:jc w:val="both"/>
        <w:rPr>
          <w:rFonts w:asciiTheme="majorHAnsi" w:hAnsiTheme="majorHAnsi" w:cstheme="majorHAnsi"/>
          <w:bCs/>
          <w:sz w:val="22"/>
        </w:rPr>
      </w:pPr>
      <w:r w:rsidRPr="008424AB">
        <w:rPr>
          <w:rFonts w:asciiTheme="majorHAnsi" w:hAnsiTheme="majorHAnsi" w:cstheme="majorHAnsi"/>
          <w:bCs/>
          <w:sz w:val="22"/>
        </w:rPr>
        <w:t>Não se aplica.</w:t>
      </w:r>
    </w:p>
    <w:p w14:paraId="228FA7A4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</w:p>
    <w:p w14:paraId="7C1F0828" w14:textId="77777777" w:rsidR="00DB01E6" w:rsidRPr="008424AB" w:rsidRDefault="00DB01E6" w:rsidP="00FF5C41">
      <w:pPr>
        <w:pStyle w:val="Ttulo1"/>
        <w:tabs>
          <w:tab w:val="left" w:pos="8751"/>
        </w:tabs>
        <w:spacing w:after="69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VIABILIDADE DA CONTRATAÇÃO </w:t>
      </w:r>
    </w:p>
    <w:p w14:paraId="4D88CE9B" w14:textId="77777777" w:rsidR="00DB01E6" w:rsidRPr="00B01093" w:rsidRDefault="00DB01E6" w:rsidP="00FF5C41">
      <w:pPr>
        <w:tabs>
          <w:tab w:val="left" w:pos="8751"/>
        </w:tabs>
        <w:spacing w:line="232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>Esta equipe de planejamento declara viável esta contratação</w:t>
      </w:r>
      <w:r>
        <w:rPr>
          <w:rFonts w:asciiTheme="majorHAnsi" w:hAnsiTheme="majorHAnsi" w:cstheme="majorHAnsi"/>
          <w:sz w:val="22"/>
        </w:rPr>
        <w:t xml:space="preserve"> </w:t>
      </w:r>
      <w:r w:rsidRPr="00B01093">
        <w:rPr>
          <w:rFonts w:asciiTheme="majorHAnsi" w:hAnsiTheme="majorHAnsi" w:cstheme="majorHAnsi"/>
          <w:sz w:val="22"/>
        </w:rPr>
        <w:t xml:space="preserve">com a natureza de registro de preços, levando em conta que não existe previsão assertiva da quantidade a ser executada.  </w:t>
      </w:r>
    </w:p>
    <w:p w14:paraId="146AF5B1" w14:textId="77777777" w:rsidR="00DB01E6" w:rsidRPr="008424AB" w:rsidRDefault="00DB01E6" w:rsidP="00FF5C41">
      <w:pPr>
        <w:tabs>
          <w:tab w:val="left" w:pos="8751"/>
        </w:tabs>
        <w:spacing w:line="232" w:lineRule="auto"/>
        <w:jc w:val="both"/>
        <w:rPr>
          <w:rFonts w:asciiTheme="majorHAnsi" w:hAnsiTheme="majorHAnsi" w:cstheme="majorHAnsi"/>
          <w:sz w:val="22"/>
        </w:rPr>
      </w:pPr>
    </w:p>
    <w:p w14:paraId="6660318F" w14:textId="77777777" w:rsidR="00DB01E6" w:rsidRPr="008424AB" w:rsidRDefault="00DB01E6" w:rsidP="00FF5C41">
      <w:pPr>
        <w:tabs>
          <w:tab w:val="left" w:pos="8751"/>
        </w:tabs>
        <w:spacing w:after="118"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Justificativa da Viabilidade: </w:t>
      </w:r>
    </w:p>
    <w:p w14:paraId="135A25E0" w14:textId="77777777" w:rsidR="00DB01E6" w:rsidRPr="008424AB" w:rsidRDefault="00DB01E6" w:rsidP="00FF5C41">
      <w:pPr>
        <w:tabs>
          <w:tab w:val="left" w:pos="8751"/>
        </w:tabs>
        <w:spacing w:after="112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Em face da necessidade de contratação, justifica a abertura do presente procedimento licitatório. </w:t>
      </w:r>
    </w:p>
    <w:p w14:paraId="046BBD93" w14:textId="77777777" w:rsidR="00DB01E6" w:rsidRPr="008424AB" w:rsidRDefault="00DB01E6" w:rsidP="00FF5C41">
      <w:pPr>
        <w:tabs>
          <w:tab w:val="left" w:pos="8751"/>
        </w:tabs>
        <w:spacing w:line="259" w:lineRule="auto"/>
        <w:jc w:val="both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 </w:t>
      </w:r>
    </w:p>
    <w:p w14:paraId="3454508C" w14:textId="2B24FD56" w:rsidR="00DB01E6" w:rsidRPr="008424AB" w:rsidRDefault="00DB01E6" w:rsidP="0099385A">
      <w:pPr>
        <w:tabs>
          <w:tab w:val="left" w:pos="8751"/>
        </w:tabs>
        <w:spacing w:line="259" w:lineRule="auto"/>
        <w:jc w:val="center"/>
        <w:rPr>
          <w:rFonts w:asciiTheme="majorHAnsi" w:hAnsiTheme="majorHAnsi" w:cstheme="majorHAnsi"/>
          <w:sz w:val="22"/>
        </w:rPr>
      </w:pPr>
      <w:r w:rsidRPr="008424AB">
        <w:rPr>
          <w:rFonts w:asciiTheme="majorHAnsi" w:hAnsiTheme="majorHAnsi" w:cstheme="majorHAnsi"/>
          <w:sz w:val="22"/>
        </w:rPr>
        <w:t xml:space="preserve">Bom Sucesso do Sul - </w:t>
      </w:r>
      <w:proofErr w:type="spellStart"/>
      <w:r w:rsidRPr="008424AB">
        <w:rPr>
          <w:rFonts w:asciiTheme="majorHAnsi" w:hAnsiTheme="majorHAnsi" w:cstheme="majorHAnsi"/>
          <w:sz w:val="22"/>
        </w:rPr>
        <w:t>Pr</w:t>
      </w:r>
      <w:proofErr w:type="spellEnd"/>
      <w:r w:rsidRPr="008424AB">
        <w:rPr>
          <w:rFonts w:asciiTheme="majorHAnsi" w:hAnsiTheme="majorHAnsi" w:cstheme="majorHAnsi"/>
          <w:sz w:val="22"/>
        </w:rPr>
        <w:t xml:space="preserve">, </w:t>
      </w:r>
      <w:r w:rsidR="00E81E5B">
        <w:rPr>
          <w:rFonts w:asciiTheme="majorHAnsi" w:hAnsiTheme="majorHAnsi" w:cstheme="majorHAnsi"/>
          <w:sz w:val="22"/>
        </w:rPr>
        <w:t>05</w:t>
      </w:r>
      <w:r>
        <w:rPr>
          <w:rFonts w:asciiTheme="majorHAnsi" w:hAnsiTheme="majorHAnsi" w:cstheme="majorHAnsi"/>
          <w:sz w:val="22"/>
        </w:rPr>
        <w:t xml:space="preserve"> de </w:t>
      </w:r>
      <w:r w:rsidR="00E81E5B">
        <w:rPr>
          <w:rFonts w:asciiTheme="majorHAnsi" w:hAnsiTheme="majorHAnsi" w:cstheme="majorHAnsi"/>
          <w:sz w:val="22"/>
        </w:rPr>
        <w:t>fevereiro</w:t>
      </w:r>
      <w:r>
        <w:rPr>
          <w:rFonts w:asciiTheme="majorHAnsi" w:hAnsiTheme="majorHAnsi" w:cstheme="majorHAnsi"/>
          <w:sz w:val="22"/>
        </w:rPr>
        <w:t xml:space="preserve"> de 202</w:t>
      </w:r>
      <w:r w:rsidR="00E81E5B">
        <w:rPr>
          <w:rFonts w:asciiTheme="majorHAnsi" w:hAnsiTheme="majorHAnsi" w:cstheme="majorHAnsi"/>
          <w:sz w:val="22"/>
        </w:rPr>
        <w:t>6</w:t>
      </w:r>
      <w:r>
        <w:rPr>
          <w:rFonts w:asciiTheme="majorHAnsi" w:hAnsiTheme="majorHAnsi" w:cstheme="majorHAnsi"/>
          <w:sz w:val="22"/>
        </w:rPr>
        <w:t>.</w:t>
      </w:r>
    </w:p>
    <w:p w14:paraId="21A2E1C7" w14:textId="690DA63C" w:rsidR="00DB01E6" w:rsidRPr="008424AB" w:rsidRDefault="00DB01E6" w:rsidP="0099385A">
      <w:pPr>
        <w:tabs>
          <w:tab w:val="left" w:pos="8751"/>
        </w:tabs>
        <w:spacing w:line="259" w:lineRule="auto"/>
        <w:jc w:val="center"/>
        <w:rPr>
          <w:rFonts w:asciiTheme="majorHAnsi" w:hAnsiTheme="majorHAnsi" w:cstheme="majorHAnsi"/>
          <w:sz w:val="22"/>
        </w:rPr>
      </w:pPr>
    </w:p>
    <w:p w14:paraId="00BC5DBF" w14:textId="4BAF3765" w:rsidR="00DB01E6" w:rsidRDefault="00DB01E6" w:rsidP="0099385A">
      <w:pPr>
        <w:tabs>
          <w:tab w:val="left" w:pos="8751"/>
        </w:tabs>
        <w:spacing w:after="58" w:line="259" w:lineRule="auto"/>
        <w:jc w:val="center"/>
        <w:rPr>
          <w:rFonts w:asciiTheme="majorHAnsi" w:hAnsiTheme="majorHAnsi" w:cstheme="majorHAnsi"/>
          <w:sz w:val="22"/>
        </w:rPr>
      </w:pPr>
    </w:p>
    <w:p w14:paraId="2A07D92D" w14:textId="77777777" w:rsidR="0099385A" w:rsidRDefault="0099385A" w:rsidP="0099385A">
      <w:pPr>
        <w:tabs>
          <w:tab w:val="left" w:pos="8751"/>
        </w:tabs>
        <w:spacing w:after="58" w:line="259" w:lineRule="auto"/>
        <w:jc w:val="center"/>
        <w:rPr>
          <w:rFonts w:asciiTheme="majorHAnsi" w:hAnsiTheme="majorHAnsi" w:cstheme="majorHAnsi"/>
          <w:sz w:val="22"/>
        </w:rPr>
      </w:pPr>
    </w:p>
    <w:p w14:paraId="1BECF13D" w14:textId="77777777" w:rsidR="0099385A" w:rsidRPr="008424AB" w:rsidRDefault="0099385A" w:rsidP="0099385A">
      <w:pPr>
        <w:tabs>
          <w:tab w:val="left" w:pos="8751"/>
        </w:tabs>
        <w:spacing w:after="58" w:line="259" w:lineRule="auto"/>
        <w:jc w:val="center"/>
        <w:rPr>
          <w:rFonts w:asciiTheme="majorHAnsi" w:hAnsiTheme="majorHAnsi" w:cstheme="majorHAnsi"/>
          <w:sz w:val="22"/>
        </w:rPr>
      </w:pPr>
    </w:p>
    <w:p w14:paraId="4B2D6104" w14:textId="50D9EFF5" w:rsidR="00DA3085" w:rsidRDefault="00DA3085" w:rsidP="0099385A">
      <w:pPr>
        <w:tabs>
          <w:tab w:val="left" w:pos="8751"/>
        </w:tabs>
        <w:spacing w:line="357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Fábio Júnior de Oliveira</w:t>
      </w:r>
    </w:p>
    <w:p w14:paraId="034C2BA2" w14:textId="5E2DC64C" w:rsidR="00DA3085" w:rsidRDefault="00DA3085" w:rsidP="0099385A">
      <w:pPr>
        <w:tabs>
          <w:tab w:val="left" w:pos="8751"/>
        </w:tabs>
        <w:spacing w:line="357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</w:t>
      </w:r>
    </w:p>
    <w:p w14:paraId="07CCA4C6" w14:textId="1C32A698" w:rsidR="00DA3085" w:rsidRDefault="00DA3085" w:rsidP="0099385A">
      <w:pPr>
        <w:tabs>
          <w:tab w:val="left" w:pos="8751"/>
        </w:tabs>
        <w:spacing w:line="357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Obras e Serviços Urbanos</w:t>
      </w:r>
    </w:p>
    <w:p w14:paraId="0B996A90" w14:textId="77777777" w:rsidR="00DA3085" w:rsidRPr="00DA3085" w:rsidRDefault="00DA3085" w:rsidP="00FF5C41">
      <w:pPr>
        <w:tabs>
          <w:tab w:val="left" w:pos="8751"/>
        </w:tabs>
        <w:spacing w:line="357" w:lineRule="auto"/>
        <w:jc w:val="both"/>
        <w:rPr>
          <w:rFonts w:ascii="Arial" w:hAnsi="Arial" w:cs="Arial"/>
          <w:sz w:val="20"/>
          <w:szCs w:val="20"/>
        </w:rPr>
      </w:pPr>
    </w:p>
    <w:p w14:paraId="222AF8B4" w14:textId="77777777" w:rsidR="00332015" w:rsidRPr="00DA3085" w:rsidRDefault="00332015" w:rsidP="00FF5C41">
      <w:pPr>
        <w:tabs>
          <w:tab w:val="left" w:pos="8751"/>
        </w:tabs>
        <w:jc w:val="both"/>
        <w:rPr>
          <w:rFonts w:ascii="Arial" w:hAnsi="Arial" w:cs="Arial"/>
          <w:sz w:val="20"/>
          <w:szCs w:val="20"/>
        </w:rPr>
      </w:pPr>
    </w:p>
    <w:sectPr w:rsidR="00332015" w:rsidRPr="00DA3085" w:rsidSect="00FF5C41">
      <w:headerReference w:type="default" r:id="rId7"/>
      <w:footerReference w:type="default" r:id="rId8"/>
      <w:pgSz w:w="11907" w:h="16840" w:code="9"/>
      <w:pgMar w:top="2835" w:right="127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2B772" w14:textId="77777777" w:rsidR="00975E09" w:rsidRDefault="00975E09" w:rsidP="000B588E">
      <w:r>
        <w:separator/>
      </w:r>
    </w:p>
  </w:endnote>
  <w:endnote w:type="continuationSeparator" w:id="0">
    <w:p w14:paraId="1D543276" w14:textId="77777777" w:rsidR="00975E09" w:rsidRDefault="00975E09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5DF38" w14:textId="77777777" w:rsidR="00987600" w:rsidRDefault="000B588E" w:rsidP="00987600">
    <w:pPr>
      <w:pStyle w:val="Rodap"/>
      <w:jc w:val="center"/>
      <w:rPr>
        <w:rFonts w:ascii="Cambria" w:hAnsi="Cambria"/>
        <w:color w:val="808080"/>
        <w:sz w:val="18"/>
        <w:szCs w:val="18"/>
      </w:rPr>
    </w:pPr>
    <w:r w:rsidRPr="000B588E">
      <w:rPr>
        <w:rFonts w:ascii="Cambria" w:hAnsi="Cambria"/>
        <w:color w:val="808080"/>
        <w:sz w:val="18"/>
        <w:szCs w:val="18"/>
      </w:rPr>
      <w:t xml:space="preserve">Rua Cândido </w:t>
    </w:r>
    <w:proofErr w:type="spellStart"/>
    <w:r w:rsidRPr="000B588E">
      <w:rPr>
        <w:rFonts w:ascii="Cambria" w:hAnsi="Cambria"/>
        <w:color w:val="808080"/>
        <w:sz w:val="18"/>
        <w:szCs w:val="18"/>
      </w:rPr>
      <w:t>Merlo</w:t>
    </w:r>
    <w:proofErr w:type="spellEnd"/>
    <w:r w:rsidRPr="000B588E">
      <w:rPr>
        <w:rFonts w:ascii="Cambria" w:hAnsi="Cambria"/>
        <w:color w:val="808080"/>
        <w:sz w:val="18"/>
        <w:szCs w:val="18"/>
      </w:rPr>
      <w:t>, nº 290 | CEP 85.515-000 | Bom Sucesso do Sul – Paraná</w:t>
    </w:r>
  </w:p>
  <w:p w14:paraId="5555246E" w14:textId="0F71648D" w:rsidR="000B588E" w:rsidRPr="000B588E" w:rsidRDefault="000B588E" w:rsidP="00987600">
    <w:pPr>
      <w:pStyle w:val="Rodap"/>
      <w:jc w:val="center"/>
    </w:pPr>
    <w:r w:rsidRPr="000B588E">
      <w:rPr>
        <w:rFonts w:ascii="Cambria" w:hAnsi="Cambria"/>
        <w:color w:val="808080"/>
        <w:sz w:val="18"/>
        <w:szCs w:val="18"/>
      </w:rPr>
      <w:t xml:space="preserve">Fone/Fax (46) 3234-1135 | </w:t>
    </w:r>
    <w:hyperlink r:id="rId1" w:history="1">
      <w:r w:rsidRPr="000B588E">
        <w:rPr>
          <w:rFonts w:ascii="Cambria" w:hAnsi="Cambria"/>
          <w:color w:val="808080"/>
          <w:sz w:val="18"/>
          <w:szCs w:val="18"/>
        </w:rPr>
        <w:t>www.bomsucessodosul.pr.gov.br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EFE16" w14:textId="77777777" w:rsidR="00975E09" w:rsidRDefault="00975E09" w:rsidP="000B588E">
      <w:r>
        <w:separator/>
      </w:r>
    </w:p>
  </w:footnote>
  <w:footnote w:type="continuationSeparator" w:id="0">
    <w:p w14:paraId="69190AEC" w14:textId="77777777" w:rsidR="00975E09" w:rsidRDefault="00975E09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51DF8" w14:textId="7D23C727" w:rsidR="000B588E" w:rsidRDefault="009876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480FB6" wp14:editId="43E6825B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41EFF6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339F7FF1" w14:textId="77777777" w:rsidR="000B588E" w:rsidRPr="00987600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08FC16A6" w14:textId="77777777" w:rsidR="000B588E" w:rsidRPr="00DA3085" w:rsidRDefault="000B588E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32"/>
                              <w:szCs w:val="32"/>
                            </w:rPr>
                          </w:pPr>
                          <w:r w:rsidRPr="00DA3085">
                            <w:rPr>
                              <w:rFonts w:ascii="Verdana" w:hAnsi="Verdana" w:cs="Arial"/>
                              <w:b/>
                              <w:color w:val="595959"/>
                              <w:sz w:val="32"/>
                              <w:szCs w:val="32"/>
                            </w:rPr>
                            <w:t>MUNICÍPIO DE BOM SUCESSO DO SUL</w:t>
                          </w:r>
                        </w:p>
                        <w:p w14:paraId="63E368B0" w14:textId="77777777" w:rsidR="00987600" w:rsidRPr="00987600" w:rsidRDefault="00987600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34"/>
                              <w:szCs w:val="34"/>
                            </w:rPr>
                          </w:pPr>
                        </w:p>
                        <w:p w14:paraId="433C356A" w14:textId="06A47F3A" w:rsidR="000B588E" w:rsidRPr="00987600" w:rsidRDefault="000B588E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 w:rsidRPr="00987600">
                            <w:rPr>
                              <w:rFonts w:ascii="Verdana" w:hAnsi="Verdana" w:cs="Arial"/>
                              <w:b/>
                              <w:color w:val="595959"/>
                            </w:rPr>
                            <w:t>ESTADO DO PARANÁ</w:t>
                          </w:r>
                          <w:r w:rsidR="00987600" w:rsidRPr="00987600">
                            <w:rPr>
                              <w:rFonts w:ascii="Verdana" w:hAnsi="Verdana" w:cs="Arial"/>
                              <w:b/>
                              <w:color w:val="595959"/>
                            </w:rPr>
                            <w:t xml:space="preserve">     </w:t>
                          </w:r>
                          <w:r w:rsid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7600" w:rsidRP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>CNPJ 80.874.100/0001-86</w:t>
                          </w:r>
                        </w:p>
                        <w:p w14:paraId="77DA05E3" w14:textId="77777777" w:rsidR="000B588E" w:rsidRPr="00987600" w:rsidRDefault="000B588E" w:rsidP="000B588E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0220C244" w14:textId="77777777" w:rsidR="000B588E" w:rsidRPr="00987600" w:rsidRDefault="000B588E" w:rsidP="000B588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80F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" stroked="f">
              <v:textbox>
                <w:txbxContent>
                  <w:p w14:paraId="2341EFF6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339F7FF1" w14:textId="77777777" w:rsidR="000B588E" w:rsidRPr="00987600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08FC16A6" w14:textId="77777777" w:rsidR="000B588E" w:rsidRPr="00DA3085" w:rsidRDefault="000B588E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32"/>
                        <w:szCs w:val="32"/>
                      </w:rPr>
                    </w:pPr>
                    <w:r w:rsidRPr="00DA3085">
                      <w:rPr>
                        <w:rFonts w:ascii="Verdana" w:hAnsi="Verdana" w:cs="Arial"/>
                        <w:b/>
                        <w:color w:val="595959"/>
                        <w:sz w:val="32"/>
                        <w:szCs w:val="32"/>
                      </w:rPr>
                      <w:t>MUNICÍPIO DE BOM SUCESSO DO SUL</w:t>
                    </w:r>
                  </w:p>
                  <w:p w14:paraId="63E368B0" w14:textId="77777777" w:rsidR="00987600" w:rsidRPr="00987600" w:rsidRDefault="00987600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34"/>
                        <w:szCs w:val="34"/>
                      </w:rPr>
                    </w:pPr>
                  </w:p>
                  <w:p w14:paraId="433C356A" w14:textId="06A47F3A" w:rsidR="000B588E" w:rsidRPr="00987600" w:rsidRDefault="000B588E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</w:pPr>
                    <w:r w:rsidRPr="00987600">
                      <w:rPr>
                        <w:rFonts w:ascii="Verdana" w:hAnsi="Verdana" w:cs="Arial"/>
                        <w:b/>
                        <w:color w:val="595959"/>
                      </w:rPr>
                      <w:t>ESTADO DO PARANÁ</w:t>
                    </w:r>
                    <w:r w:rsidR="00987600" w:rsidRPr="00987600">
                      <w:rPr>
                        <w:rFonts w:ascii="Verdana" w:hAnsi="Verdana" w:cs="Arial"/>
                        <w:b/>
                        <w:color w:val="595959"/>
                      </w:rPr>
                      <w:t xml:space="preserve">     </w:t>
                    </w:r>
                    <w:r w:rsid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 xml:space="preserve"> </w:t>
                    </w:r>
                    <w:r w:rsidR="00987600" w:rsidRP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 xml:space="preserve">         </w:t>
                    </w:r>
                    <w:r w:rsidRP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>CNPJ 80.874.100/0001-86</w:t>
                    </w:r>
                  </w:p>
                  <w:p w14:paraId="77DA05E3" w14:textId="77777777" w:rsidR="000B588E" w:rsidRPr="00987600" w:rsidRDefault="000B588E" w:rsidP="000B588E">
                    <w:pPr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52"/>
                      </w:rPr>
                    </w:pPr>
                  </w:p>
                  <w:p w14:paraId="0220C244" w14:textId="77777777" w:rsidR="000B588E" w:rsidRPr="00987600" w:rsidRDefault="000B588E" w:rsidP="000B588E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975E09">
      <w:rPr>
        <w:noProof/>
      </w:rPr>
      <w:object w:dxaOrig="1440" w:dyaOrig="1440" w14:anchorId="548F9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3.2pt;width:97.15pt;height:108.85pt;z-index:251657216;mso-position-horizontal-relative:text;mso-position-vertical-relative:text" fillcolor="window">
          <v:imagedata r:id="rId1" o:title=""/>
        </v:shape>
        <o:OLEObject Type="Embed" ProgID="Word.Picture.8" ShapeID="_x0000_s2049" DrawAspect="Content" ObjectID="_18318188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04E"/>
    <w:multiLevelType w:val="hybridMultilevel"/>
    <w:tmpl w:val="038ED302"/>
    <w:lvl w:ilvl="0" w:tplc="7AD01F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6828CA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C4C6A">
      <w:start w:val="1"/>
      <w:numFmt w:val="bullet"/>
      <w:lvlRestart w:val="0"/>
      <w:lvlText w:val="•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83C6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68B2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7C01F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27CD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E075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EC6A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938AF"/>
    <w:multiLevelType w:val="hybridMultilevel"/>
    <w:tmpl w:val="5F7A589C"/>
    <w:lvl w:ilvl="0" w:tplc="B4F2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16AD"/>
    <w:multiLevelType w:val="hybridMultilevel"/>
    <w:tmpl w:val="32844F3E"/>
    <w:lvl w:ilvl="0" w:tplc="7C6252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FA69C8">
      <w:start w:val="1"/>
      <w:numFmt w:val="bullet"/>
      <w:lvlText w:val="o"/>
      <w:lvlJc w:val="left"/>
      <w:pPr>
        <w:ind w:left="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4BB90">
      <w:start w:val="1"/>
      <w:numFmt w:val="bullet"/>
      <w:lvlText w:val="▪"/>
      <w:lvlJc w:val="left"/>
      <w:pPr>
        <w:ind w:left="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6F1D6">
      <w:start w:val="1"/>
      <w:numFmt w:val="bullet"/>
      <w:lvlRestart w:val="0"/>
      <w:lvlText w:val="•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A6F80">
      <w:start w:val="1"/>
      <w:numFmt w:val="bullet"/>
      <w:lvlText w:val="o"/>
      <w:lvlJc w:val="left"/>
      <w:pPr>
        <w:ind w:left="1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64556">
      <w:start w:val="1"/>
      <w:numFmt w:val="bullet"/>
      <w:lvlText w:val="▪"/>
      <w:lvlJc w:val="left"/>
      <w:pPr>
        <w:ind w:left="2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3029FA">
      <w:start w:val="1"/>
      <w:numFmt w:val="bullet"/>
      <w:lvlText w:val="•"/>
      <w:lvlJc w:val="left"/>
      <w:pPr>
        <w:ind w:left="3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585418">
      <w:start w:val="1"/>
      <w:numFmt w:val="bullet"/>
      <w:lvlText w:val="o"/>
      <w:lvlJc w:val="left"/>
      <w:pPr>
        <w:ind w:left="3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00964">
      <w:start w:val="1"/>
      <w:numFmt w:val="bullet"/>
      <w:lvlText w:val="▪"/>
      <w:lvlJc w:val="left"/>
      <w:pPr>
        <w:ind w:left="4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6AB7D0A"/>
    <w:multiLevelType w:val="hybridMultilevel"/>
    <w:tmpl w:val="A15AA362"/>
    <w:lvl w:ilvl="0" w:tplc="527E2900">
      <w:start w:val="1"/>
      <w:numFmt w:val="lowerLetter"/>
      <w:lvlText w:val="%1)"/>
      <w:lvlJc w:val="left"/>
      <w:pPr>
        <w:ind w:left="193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50" w:hanging="360"/>
      </w:pPr>
    </w:lvl>
    <w:lvl w:ilvl="2" w:tplc="0416001B" w:tentative="1">
      <w:start w:val="1"/>
      <w:numFmt w:val="lowerRoman"/>
      <w:lvlText w:val="%3."/>
      <w:lvlJc w:val="right"/>
      <w:pPr>
        <w:ind w:left="3370" w:hanging="180"/>
      </w:pPr>
    </w:lvl>
    <w:lvl w:ilvl="3" w:tplc="0416000F" w:tentative="1">
      <w:start w:val="1"/>
      <w:numFmt w:val="decimal"/>
      <w:lvlText w:val="%4."/>
      <w:lvlJc w:val="left"/>
      <w:pPr>
        <w:ind w:left="4090" w:hanging="360"/>
      </w:pPr>
    </w:lvl>
    <w:lvl w:ilvl="4" w:tplc="04160019" w:tentative="1">
      <w:start w:val="1"/>
      <w:numFmt w:val="lowerLetter"/>
      <w:lvlText w:val="%5."/>
      <w:lvlJc w:val="left"/>
      <w:pPr>
        <w:ind w:left="4810" w:hanging="360"/>
      </w:pPr>
    </w:lvl>
    <w:lvl w:ilvl="5" w:tplc="0416001B" w:tentative="1">
      <w:start w:val="1"/>
      <w:numFmt w:val="lowerRoman"/>
      <w:lvlText w:val="%6."/>
      <w:lvlJc w:val="right"/>
      <w:pPr>
        <w:ind w:left="5530" w:hanging="180"/>
      </w:pPr>
    </w:lvl>
    <w:lvl w:ilvl="6" w:tplc="0416000F" w:tentative="1">
      <w:start w:val="1"/>
      <w:numFmt w:val="decimal"/>
      <w:lvlText w:val="%7."/>
      <w:lvlJc w:val="left"/>
      <w:pPr>
        <w:ind w:left="6250" w:hanging="360"/>
      </w:pPr>
    </w:lvl>
    <w:lvl w:ilvl="7" w:tplc="04160019" w:tentative="1">
      <w:start w:val="1"/>
      <w:numFmt w:val="lowerLetter"/>
      <w:lvlText w:val="%8."/>
      <w:lvlJc w:val="left"/>
      <w:pPr>
        <w:ind w:left="6970" w:hanging="360"/>
      </w:pPr>
    </w:lvl>
    <w:lvl w:ilvl="8" w:tplc="0416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9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0" w15:restartNumberingAfterBreak="0">
    <w:nsid w:val="429C18E9"/>
    <w:multiLevelType w:val="hybridMultilevel"/>
    <w:tmpl w:val="8FECF116"/>
    <w:lvl w:ilvl="0" w:tplc="A34C43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FC5E7E">
      <w:start w:val="1"/>
      <w:numFmt w:val="lowerLetter"/>
      <w:lvlText w:val="%2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AD582">
      <w:start w:val="1"/>
      <w:numFmt w:val="lowerRoman"/>
      <w:lvlText w:val="%3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88022">
      <w:start w:val="5"/>
      <w:numFmt w:val="lowerLetter"/>
      <w:lvlRestart w:val="0"/>
      <w:lvlText w:val="%4)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80D8E">
      <w:start w:val="1"/>
      <w:numFmt w:val="lowerLetter"/>
      <w:lvlText w:val="%5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24B0EA">
      <w:start w:val="1"/>
      <w:numFmt w:val="lowerRoman"/>
      <w:lvlText w:val="%6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E56C6">
      <w:start w:val="1"/>
      <w:numFmt w:val="decimal"/>
      <w:lvlText w:val="%7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C4BC4">
      <w:start w:val="1"/>
      <w:numFmt w:val="lowerLetter"/>
      <w:lvlText w:val="%8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CAC18C">
      <w:start w:val="1"/>
      <w:numFmt w:val="lowerRoman"/>
      <w:lvlText w:val="%9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4589683D"/>
    <w:multiLevelType w:val="multilevel"/>
    <w:tmpl w:val="8D8475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5"/>
        </w:tabs>
        <w:ind w:left="286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5"/>
        </w:tabs>
        <w:ind w:left="3225" w:hanging="2520"/>
      </w:pPr>
      <w:rPr>
        <w:rFonts w:hint="default"/>
      </w:rPr>
    </w:lvl>
  </w:abstractNum>
  <w:abstractNum w:abstractNumId="13" w15:restartNumberingAfterBreak="0">
    <w:nsid w:val="58655177"/>
    <w:multiLevelType w:val="hybridMultilevel"/>
    <w:tmpl w:val="57ACCCFC"/>
    <w:lvl w:ilvl="0" w:tplc="5E8C95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8CB3BDD"/>
    <w:multiLevelType w:val="hybridMultilevel"/>
    <w:tmpl w:val="7A5C96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75206"/>
    <w:multiLevelType w:val="hybridMultilevel"/>
    <w:tmpl w:val="E26873B4"/>
    <w:lvl w:ilvl="0" w:tplc="61AA2346">
      <w:start w:val="1"/>
      <w:numFmt w:val="bullet"/>
      <w:lvlText w:val="•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8C95E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8C590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6FF24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C3832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C84B6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0B3CE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C364C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6A2E2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C65D6B"/>
    <w:multiLevelType w:val="multilevel"/>
    <w:tmpl w:val="4FAE3F5A"/>
    <w:lvl w:ilvl="0">
      <w:start w:val="6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4E3D30"/>
    <w:multiLevelType w:val="hybridMultilevel"/>
    <w:tmpl w:val="342E474E"/>
    <w:lvl w:ilvl="0" w:tplc="00889D1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E2C1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2443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C781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6707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02C8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442F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A7B1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82EF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7C7E9E"/>
    <w:multiLevelType w:val="hybridMultilevel"/>
    <w:tmpl w:val="913C2C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B0E05"/>
    <w:multiLevelType w:val="hybridMultilevel"/>
    <w:tmpl w:val="170ED0BE"/>
    <w:lvl w:ilvl="0" w:tplc="A4F6DA1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0492A2">
      <w:start w:val="1"/>
      <w:numFmt w:val="bullet"/>
      <w:lvlText w:val="o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E0431C">
      <w:start w:val="1"/>
      <w:numFmt w:val="bullet"/>
      <w:lvlRestart w:val="0"/>
      <w:lvlText w:val="-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0BF1E">
      <w:start w:val="1"/>
      <w:numFmt w:val="bullet"/>
      <w:lvlText w:val="•"/>
      <w:lvlJc w:val="left"/>
      <w:pPr>
        <w:ind w:left="1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C4466">
      <w:start w:val="1"/>
      <w:numFmt w:val="bullet"/>
      <w:lvlText w:val="o"/>
      <w:lvlJc w:val="left"/>
      <w:pPr>
        <w:ind w:left="2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EC87A">
      <w:start w:val="1"/>
      <w:numFmt w:val="bullet"/>
      <w:lvlText w:val="▪"/>
      <w:lvlJc w:val="left"/>
      <w:pPr>
        <w:ind w:left="2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A5E60">
      <w:start w:val="1"/>
      <w:numFmt w:val="bullet"/>
      <w:lvlText w:val="•"/>
      <w:lvlJc w:val="left"/>
      <w:pPr>
        <w:ind w:left="3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48B02">
      <w:start w:val="1"/>
      <w:numFmt w:val="bullet"/>
      <w:lvlText w:val="o"/>
      <w:lvlJc w:val="left"/>
      <w:pPr>
        <w:ind w:left="4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70990A">
      <w:start w:val="1"/>
      <w:numFmt w:val="bullet"/>
      <w:lvlText w:val="▪"/>
      <w:lvlJc w:val="left"/>
      <w:pPr>
        <w:ind w:left="4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A41999"/>
    <w:multiLevelType w:val="multilevel"/>
    <w:tmpl w:val="55C281C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FB1A82"/>
    <w:multiLevelType w:val="hybridMultilevel"/>
    <w:tmpl w:val="51360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87BBC"/>
    <w:multiLevelType w:val="hybridMultilevel"/>
    <w:tmpl w:val="5AC80112"/>
    <w:lvl w:ilvl="0" w:tplc="89A037BA">
      <w:start w:val="2"/>
      <w:numFmt w:val="decimal"/>
      <w:lvlText w:val="%1.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0CF77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2D05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812C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E57C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AA2B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CAB2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0293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4C059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067C90"/>
    <w:multiLevelType w:val="multilevel"/>
    <w:tmpl w:val="02746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84" w:hanging="1440"/>
      </w:pPr>
      <w:rPr>
        <w:rFonts w:hint="default"/>
      </w:rPr>
    </w:lvl>
  </w:abstractNum>
  <w:abstractNum w:abstractNumId="24" w15:restartNumberingAfterBreak="0">
    <w:nsid w:val="77EF5AE4"/>
    <w:multiLevelType w:val="hybridMultilevel"/>
    <w:tmpl w:val="3A068B6C"/>
    <w:lvl w:ilvl="0" w:tplc="1A8232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BC7E8E">
      <w:start w:val="1"/>
      <w:numFmt w:val="bullet"/>
      <w:lvlText w:val="o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32B5BA">
      <w:start w:val="1"/>
      <w:numFmt w:val="bullet"/>
      <w:lvlText w:val="▪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CCC8DC">
      <w:start w:val="1"/>
      <w:numFmt w:val="bullet"/>
      <w:lvlText w:val="•"/>
      <w:lvlJc w:val="left"/>
      <w:pPr>
        <w:ind w:left="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C06AC2">
      <w:start w:val="1"/>
      <w:numFmt w:val="bullet"/>
      <w:lvlRestart w:val="0"/>
      <w:lvlText w:val="-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E05A0A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AD5C8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06E6A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2ED44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07535D"/>
    <w:multiLevelType w:val="hybridMultilevel"/>
    <w:tmpl w:val="4E6ABF38"/>
    <w:lvl w:ilvl="0" w:tplc="53068156">
      <w:start w:val="8"/>
      <w:numFmt w:val="bullet"/>
      <w:lvlText w:val="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C871593"/>
    <w:multiLevelType w:val="hybridMultilevel"/>
    <w:tmpl w:val="9D6A7EC6"/>
    <w:lvl w:ilvl="0" w:tplc="1550106A">
      <w:start w:val="1"/>
      <w:numFmt w:val="decimalZero"/>
      <w:lvlText w:val="%1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8CDA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6847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4C1F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4EBE1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C3B3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81DB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429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72F61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27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21"/>
  </w:num>
  <w:num w:numId="11">
    <w:abstractNumId w:val="12"/>
  </w:num>
  <w:num w:numId="12">
    <w:abstractNumId w:val="25"/>
  </w:num>
  <w:num w:numId="13">
    <w:abstractNumId w:val="22"/>
  </w:num>
  <w:num w:numId="14">
    <w:abstractNumId w:val="26"/>
  </w:num>
  <w:num w:numId="15">
    <w:abstractNumId w:val="10"/>
  </w:num>
  <w:num w:numId="16">
    <w:abstractNumId w:val="19"/>
  </w:num>
  <w:num w:numId="17">
    <w:abstractNumId w:val="24"/>
  </w:num>
  <w:num w:numId="18">
    <w:abstractNumId w:val="20"/>
  </w:num>
  <w:num w:numId="19">
    <w:abstractNumId w:val="16"/>
  </w:num>
  <w:num w:numId="20">
    <w:abstractNumId w:val="5"/>
  </w:num>
  <w:num w:numId="21">
    <w:abstractNumId w:val="0"/>
  </w:num>
  <w:num w:numId="22">
    <w:abstractNumId w:val="23"/>
  </w:num>
  <w:num w:numId="23">
    <w:abstractNumId w:val="17"/>
  </w:num>
  <w:num w:numId="24">
    <w:abstractNumId w:val="3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6F"/>
    <w:rsid w:val="00004109"/>
    <w:rsid w:val="00011949"/>
    <w:rsid w:val="00051451"/>
    <w:rsid w:val="00063067"/>
    <w:rsid w:val="00066B7A"/>
    <w:rsid w:val="00076867"/>
    <w:rsid w:val="000805D0"/>
    <w:rsid w:val="00082B23"/>
    <w:rsid w:val="000876A6"/>
    <w:rsid w:val="000B2315"/>
    <w:rsid w:val="000B47BB"/>
    <w:rsid w:val="000B588E"/>
    <w:rsid w:val="000C4884"/>
    <w:rsid w:val="000C5EDC"/>
    <w:rsid w:val="000C7C3C"/>
    <w:rsid w:val="000D21BA"/>
    <w:rsid w:val="000E529E"/>
    <w:rsid w:val="000E746F"/>
    <w:rsid w:val="000F46A8"/>
    <w:rsid w:val="0011359B"/>
    <w:rsid w:val="00114DA0"/>
    <w:rsid w:val="00137F68"/>
    <w:rsid w:val="001622D8"/>
    <w:rsid w:val="0017019D"/>
    <w:rsid w:val="001A00AE"/>
    <w:rsid w:val="001A0D22"/>
    <w:rsid w:val="001A2C8F"/>
    <w:rsid w:val="001B122D"/>
    <w:rsid w:val="001C6CB8"/>
    <w:rsid w:val="001D52BA"/>
    <w:rsid w:val="001F13D5"/>
    <w:rsid w:val="001F339B"/>
    <w:rsid w:val="002070F7"/>
    <w:rsid w:val="00226180"/>
    <w:rsid w:val="00243E39"/>
    <w:rsid w:val="00255E4A"/>
    <w:rsid w:val="002663E0"/>
    <w:rsid w:val="002667FB"/>
    <w:rsid w:val="002A6099"/>
    <w:rsid w:val="002A6B5D"/>
    <w:rsid w:val="002B3658"/>
    <w:rsid w:val="002C4BE4"/>
    <w:rsid w:val="00320D7C"/>
    <w:rsid w:val="00321FE7"/>
    <w:rsid w:val="00332015"/>
    <w:rsid w:val="00366565"/>
    <w:rsid w:val="00372E3F"/>
    <w:rsid w:val="00376C06"/>
    <w:rsid w:val="00381E93"/>
    <w:rsid w:val="003A11BA"/>
    <w:rsid w:val="003A3934"/>
    <w:rsid w:val="003A44E8"/>
    <w:rsid w:val="003B45D1"/>
    <w:rsid w:val="003C1A2C"/>
    <w:rsid w:val="003C3743"/>
    <w:rsid w:val="003E12BD"/>
    <w:rsid w:val="003E1AAE"/>
    <w:rsid w:val="003F2A17"/>
    <w:rsid w:val="004049CC"/>
    <w:rsid w:val="004100FD"/>
    <w:rsid w:val="00415026"/>
    <w:rsid w:val="0045291B"/>
    <w:rsid w:val="00454479"/>
    <w:rsid w:val="00463896"/>
    <w:rsid w:val="00483256"/>
    <w:rsid w:val="00497E23"/>
    <w:rsid w:val="004A227B"/>
    <w:rsid w:val="004A3A0D"/>
    <w:rsid w:val="004B1CDD"/>
    <w:rsid w:val="004D6BCE"/>
    <w:rsid w:val="004F7058"/>
    <w:rsid w:val="00523CE7"/>
    <w:rsid w:val="00534152"/>
    <w:rsid w:val="005422CA"/>
    <w:rsid w:val="00555DE9"/>
    <w:rsid w:val="00586F38"/>
    <w:rsid w:val="00596E9C"/>
    <w:rsid w:val="005A776F"/>
    <w:rsid w:val="005D2ABA"/>
    <w:rsid w:val="005F5EA5"/>
    <w:rsid w:val="0060647A"/>
    <w:rsid w:val="00620B36"/>
    <w:rsid w:val="00627E35"/>
    <w:rsid w:val="0067537D"/>
    <w:rsid w:val="00680558"/>
    <w:rsid w:val="00691814"/>
    <w:rsid w:val="006A1F85"/>
    <w:rsid w:val="006A3A7E"/>
    <w:rsid w:val="006A3AD9"/>
    <w:rsid w:val="006A3C88"/>
    <w:rsid w:val="006C17C2"/>
    <w:rsid w:val="006C68D5"/>
    <w:rsid w:val="006D161D"/>
    <w:rsid w:val="006D23C5"/>
    <w:rsid w:val="006D5BEC"/>
    <w:rsid w:val="006E0CDB"/>
    <w:rsid w:val="00702273"/>
    <w:rsid w:val="00732985"/>
    <w:rsid w:val="00736473"/>
    <w:rsid w:val="00747FBE"/>
    <w:rsid w:val="00750E2A"/>
    <w:rsid w:val="00752DD3"/>
    <w:rsid w:val="007571D5"/>
    <w:rsid w:val="007971B1"/>
    <w:rsid w:val="007A38D2"/>
    <w:rsid w:val="007A5B0D"/>
    <w:rsid w:val="007B57E2"/>
    <w:rsid w:val="007C132E"/>
    <w:rsid w:val="007C2A0E"/>
    <w:rsid w:val="007D1E9B"/>
    <w:rsid w:val="007D780E"/>
    <w:rsid w:val="007F34C3"/>
    <w:rsid w:val="0082140B"/>
    <w:rsid w:val="0082186F"/>
    <w:rsid w:val="00823707"/>
    <w:rsid w:val="00825E06"/>
    <w:rsid w:val="00831AA1"/>
    <w:rsid w:val="00861746"/>
    <w:rsid w:val="008706E6"/>
    <w:rsid w:val="00872530"/>
    <w:rsid w:val="00872B51"/>
    <w:rsid w:val="0088544B"/>
    <w:rsid w:val="00895D46"/>
    <w:rsid w:val="008A6E8D"/>
    <w:rsid w:val="008B4CE1"/>
    <w:rsid w:val="008C1509"/>
    <w:rsid w:val="008C510A"/>
    <w:rsid w:val="008C79C1"/>
    <w:rsid w:val="008D4CE5"/>
    <w:rsid w:val="008F0465"/>
    <w:rsid w:val="008F3A8E"/>
    <w:rsid w:val="008F6DB3"/>
    <w:rsid w:val="00940201"/>
    <w:rsid w:val="0095622E"/>
    <w:rsid w:val="009577D7"/>
    <w:rsid w:val="00961FFB"/>
    <w:rsid w:val="00963FDA"/>
    <w:rsid w:val="00973E6F"/>
    <w:rsid w:val="00975E09"/>
    <w:rsid w:val="00985322"/>
    <w:rsid w:val="00987600"/>
    <w:rsid w:val="0099385A"/>
    <w:rsid w:val="009972B8"/>
    <w:rsid w:val="009A180F"/>
    <w:rsid w:val="009A2A2E"/>
    <w:rsid w:val="009B4CB3"/>
    <w:rsid w:val="009B607A"/>
    <w:rsid w:val="009E07AC"/>
    <w:rsid w:val="009E3C19"/>
    <w:rsid w:val="00A05870"/>
    <w:rsid w:val="00A16963"/>
    <w:rsid w:val="00A21D47"/>
    <w:rsid w:val="00A24824"/>
    <w:rsid w:val="00A9491D"/>
    <w:rsid w:val="00AA5E66"/>
    <w:rsid w:val="00AA6CA7"/>
    <w:rsid w:val="00AB5416"/>
    <w:rsid w:val="00AC4EA6"/>
    <w:rsid w:val="00AE35B3"/>
    <w:rsid w:val="00B062C4"/>
    <w:rsid w:val="00B132E6"/>
    <w:rsid w:val="00B165AD"/>
    <w:rsid w:val="00B35F16"/>
    <w:rsid w:val="00B84C5A"/>
    <w:rsid w:val="00B85237"/>
    <w:rsid w:val="00B87068"/>
    <w:rsid w:val="00BC6F56"/>
    <w:rsid w:val="00BD5FD6"/>
    <w:rsid w:val="00BE0BF7"/>
    <w:rsid w:val="00BE4233"/>
    <w:rsid w:val="00BE5240"/>
    <w:rsid w:val="00C01EA1"/>
    <w:rsid w:val="00C04E16"/>
    <w:rsid w:val="00C07B04"/>
    <w:rsid w:val="00C07DB6"/>
    <w:rsid w:val="00C22967"/>
    <w:rsid w:val="00C374A0"/>
    <w:rsid w:val="00C7441B"/>
    <w:rsid w:val="00C777CE"/>
    <w:rsid w:val="00CA5EAD"/>
    <w:rsid w:val="00CB6055"/>
    <w:rsid w:val="00CD33D6"/>
    <w:rsid w:val="00CD3671"/>
    <w:rsid w:val="00CD7A61"/>
    <w:rsid w:val="00CE0C95"/>
    <w:rsid w:val="00D006F7"/>
    <w:rsid w:val="00D03A02"/>
    <w:rsid w:val="00D05BB3"/>
    <w:rsid w:val="00D05E27"/>
    <w:rsid w:val="00D10BD7"/>
    <w:rsid w:val="00D2495E"/>
    <w:rsid w:val="00D31806"/>
    <w:rsid w:val="00D4189D"/>
    <w:rsid w:val="00D426E0"/>
    <w:rsid w:val="00D50AC4"/>
    <w:rsid w:val="00D70F97"/>
    <w:rsid w:val="00D7334E"/>
    <w:rsid w:val="00D81E5A"/>
    <w:rsid w:val="00D86E0F"/>
    <w:rsid w:val="00D9202C"/>
    <w:rsid w:val="00DA3085"/>
    <w:rsid w:val="00DB01E6"/>
    <w:rsid w:val="00DB75FB"/>
    <w:rsid w:val="00DF7A6B"/>
    <w:rsid w:val="00E11B35"/>
    <w:rsid w:val="00E2664F"/>
    <w:rsid w:val="00E43DF1"/>
    <w:rsid w:val="00E61E8B"/>
    <w:rsid w:val="00E81E5B"/>
    <w:rsid w:val="00E8270D"/>
    <w:rsid w:val="00EA1AF8"/>
    <w:rsid w:val="00EA304C"/>
    <w:rsid w:val="00EA71DE"/>
    <w:rsid w:val="00EB2C97"/>
    <w:rsid w:val="00EB34ED"/>
    <w:rsid w:val="00EB721D"/>
    <w:rsid w:val="00F0405C"/>
    <w:rsid w:val="00F0456C"/>
    <w:rsid w:val="00F05565"/>
    <w:rsid w:val="00F10C8D"/>
    <w:rsid w:val="00F119B7"/>
    <w:rsid w:val="00F15DEB"/>
    <w:rsid w:val="00F1780E"/>
    <w:rsid w:val="00F22F32"/>
    <w:rsid w:val="00F26DD5"/>
    <w:rsid w:val="00F31643"/>
    <w:rsid w:val="00F33C9E"/>
    <w:rsid w:val="00F44C13"/>
    <w:rsid w:val="00F52062"/>
    <w:rsid w:val="00F6328B"/>
    <w:rsid w:val="00F6422F"/>
    <w:rsid w:val="00F72BB8"/>
    <w:rsid w:val="00F864DA"/>
    <w:rsid w:val="00F90A12"/>
    <w:rsid w:val="00FA7E53"/>
    <w:rsid w:val="00FB776B"/>
    <w:rsid w:val="00FC0169"/>
    <w:rsid w:val="00FC2DA5"/>
    <w:rsid w:val="00FC2E3E"/>
    <w:rsid w:val="00FC3F7F"/>
    <w:rsid w:val="00FE7400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1D8C5F"/>
  <w15:docId w15:val="{945428CF-A3FE-41DB-AB17-020B26B6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6F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A0D22"/>
    <w:pPr>
      <w:keepNext/>
      <w:spacing w:line="216" w:lineRule="auto"/>
      <w:jc w:val="center"/>
      <w:outlineLvl w:val="0"/>
    </w:pPr>
    <w:rPr>
      <w:rFonts w:ascii="Arial" w:hAnsi="Arial"/>
      <w:b/>
      <w:i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A0D22"/>
    <w:pPr>
      <w:keepNext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665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Corpodetexto">
    <w:name w:val="Body Text"/>
    <w:basedOn w:val="Normal"/>
    <w:link w:val="CorpodetextoChar"/>
    <w:unhideWhenUsed/>
    <w:rsid w:val="006D161D"/>
    <w:pPr>
      <w:jc w:val="both"/>
    </w:pPr>
    <w:rPr>
      <w:rFonts w:ascii="Arial" w:hAnsi="Arial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D161D"/>
    <w:rPr>
      <w:rFonts w:ascii="Arial" w:hAnsi="Arial" w:cs="Arial"/>
      <w:sz w:val="28"/>
    </w:rPr>
  </w:style>
  <w:style w:type="paragraph" w:customStyle="1" w:styleId="xmsonormal">
    <w:name w:val="x_msonormal"/>
    <w:basedOn w:val="Normal"/>
    <w:rsid w:val="006D161D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A1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5145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86F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1A0D22"/>
    <w:rPr>
      <w:rFonts w:ascii="Arial" w:hAnsi="Arial"/>
      <w:b/>
      <w:i/>
      <w:color w:val="000000"/>
    </w:rPr>
  </w:style>
  <w:style w:type="character" w:customStyle="1" w:styleId="Ttulo2Char">
    <w:name w:val="Título 2 Char"/>
    <w:basedOn w:val="Fontepargpadro"/>
    <w:link w:val="Ttulo2"/>
    <w:rsid w:val="001A0D22"/>
    <w:rPr>
      <w:rFonts w:ascii="Arial" w:hAnsi="Arial"/>
      <w:b/>
      <w:sz w:val="22"/>
    </w:rPr>
  </w:style>
  <w:style w:type="table" w:customStyle="1" w:styleId="TableGrid">
    <w:name w:val="TableGrid"/>
    <w:rsid w:val="00C01EA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semiHidden/>
    <w:rsid w:val="00366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uiPriority w:val="99"/>
    <w:rsid w:val="00366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sucessodosu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1075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6871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Fabio</cp:lastModifiedBy>
  <cp:revision>6</cp:revision>
  <cp:lastPrinted>2026-02-05T20:46:00Z</cp:lastPrinted>
  <dcterms:created xsi:type="dcterms:W3CDTF">2024-10-31T16:55:00Z</dcterms:created>
  <dcterms:modified xsi:type="dcterms:W3CDTF">2026-02-05T20:47:00Z</dcterms:modified>
</cp:coreProperties>
</file>