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EE6C2" w14:textId="77777777" w:rsidR="0086748D" w:rsidRDefault="0086748D" w:rsidP="008101CC">
      <w:pPr>
        <w:spacing w:line="240" w:lineRule="auto"/>
        <w:jc w:val="center"/>
        <w:rPr>
          <w:rFonts w:ascii="Times New Roman" w:hAnsi="Times New Roman" w:cs="Times New Roman"/>
          <w:b/>
          <w:bCs/>
          <w:sz w:val="24"/>
          <w:szCs w:val="24"/>
          <w:lang w:eastAsia="pt-BR"/>
        </w:rPr>
      </w:pPr>
    </w:p>
    <w:p w14:paraId="5B7F92CB" w14:textId="77777777" w:rsidR="0086748D" w:rsidRDefault="0086748D" w:rsidP="008101CC">
      <w:pPr>
        <w:spacing w:line="240" w:lineRule="auto"/>
        <w:jc w:val="center"/>
        <w:rPr>
          <w:rFonts w:ascii="Times New Roman" w:hAnsi="Times New Roman" w:cs="Times New Roman"/>
          <w:b/>
          <w:bCs/>
          <w:sz w:val="24"/>
          <w:szCs w:val="24"/>
          <w:lang w:eastAsia="pt-BR"/>
        </w:rPr>
      </w:pPr>
    </w:p>
    <w:p w14:paraId="777B52D3" w14:textId="02178615" w:rsidR="008101CC" w:rsidRPr="00887DE9" w:rsidRDefault="008101CC" w:rsidP="008101CC">
      <w:pPr>
        <w:spacing w:line="240" w:lineRule="auto"/>
        <w:jc w:val="center"/>
        <w:rPr>
          <w:rFonts w:ascii="Times New Roman" w:hAnsi="Times New Roman" w:cs="Times New Roman"/>
          <w:b/>
          <w:bCs/>
          <w:sz w:val="24"/>
          <w:szCs w:val="24"/>
          <w:lang w:eastAsia="pt-BR"/>
        </w:rPr>
      </w:pPr>
      <w:bookmarkStart w:id="0" w:name="_GoBack"/>
      <w:bookmarkEnd w:id="0"/>
      <w:r w:rsidRPr="00887DE9">
        <w:rPr>
          <w:rFonts w:ascii="Times New Roman" w:hAnsi="Times New Roman" w:cs="Times New Roman"/>
          <w:b/>
          <w:bCs/>
          <w:sz w:val="24"/>
          <w:szCs w:val="24"/>
          <w:lang w:eastAsia="pt-BR"/>
        </w:rPr>
        <w:t>ESTUDO TÉCNICO PRELIMINAR</w:t>
      </w:r>
    </w:p>
    <w:p w14:paraId="512566AE" w14:textId="77777777" w:rsidR="008101CC" w:rsidRPr="00887DE9" w:rsidRDefault="008101CC" w:rsidP="008101CC">
      <w:pPr>
        <w:tabs>
          <w:tab w:val="left" w:pos="800"/>
        </w:tabs>
        <w:suppressAutoHyphens/>
        <w:spacing w:after="0" w:line="240" w:lineRule="auto"/>
        <w:ind w:right="864" w:firstLine="799"/>
        <w:jc w:val="both"/>
        <w:rPr>
          <w:rFonts w:ascii="Times New Roman" w:eastAsia="Times New Roman" w:hAnsi="Times New Roman" w:cs="Times New Roman"/>
          <w:b/>
          <w:color w:val="000000"/>
          <w:sz w:val="24"/>
          <w:szCs w:val="24"/>
          <w:lang w:eastAsia="pt-BR"/>
        </w:rPr>
      </w:pPr>
      <w:bookmarkStart w:id="1" w:name="_heading=h.gjdgxs" w:colFirst="0" w:colLast="0"/>
      <w:bookmarkEnd w:id="1"/>
    </w:p>
    <w:p w14:paraId="22E10F22" w14:textId="77777777" w:rsidR="008101CC" w:rsidRPr="00887DE9" w:rsidRDefault="008101CC" w:rsidP="008101CC">
      <w:pPr>
        <w:numPr>
          <w:ilvl w:val="0"/>
          <w:numId w:val="1"/>
        </w:numPr>
        <w:tabs>
          <w:tab w:val="left" w:pos="800"/>
        </w:tabs>
        <w:suppressAutoHyphens/>
        <w:spacing w:after="0" w:line="240" w:lineRule="auto"/>
        <w:ind w:firstLine="799"/>
        <w:jc w:val="both"/>
        <w:rPr>
          <w:rFonts w:ascii="Times New Roman" w:eastAsia="Times New Roman" w:hAnsi="Times New Roman" w:cs="Times New Roman"/>
          <w:b/>
          <w:sz w:val="24"/>
          <w:szCs w:val="24"/>
          <w:lang w:eastAsia="pt-BR"/>
        </w:rPr>
      </w:pPr>
      <w:bookmarkStart w:id="2" w:name="_heading=h.30j0zll" w:colFirst="0" w:colLast="0"/>
      <w:bookmarkEnd w:id="2"/>
      <w:r w:rsidRPr="00887DE9">
        <w:rPr>
          <w:rFonts w:ascii="Times New Roman" w:eastAsia="Times New Roman" w:hAnsi="Times New Roman" w:cs="Times New Roman"/>
          <w:b/>
          <w:sz w:val="24"/>
          <w:szCs w:val="24"/>
          <w:lang w:eastAsia="pt-BR"/>
        </w:rPr>
        <w:t>IDENTIFICAÇÃO DO PROCESSO E SOLICITANTE</w:t>
      </w:r>
    </w:p>
    <w:p w14:paraId="2F0E50BD"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b/>
          <w:sz w:val="24"/>
          <w:szCs w:val="24"/>
          <w:lang w:eastAsia="pt-BR"/>
        </w:rPr>
      </w:pPr>
    </w:p>
    <w:p w14:paraId="533C1DC7" w14:textId="77777777" w:rsidR="008101CC" w:rsidRPr="00887DE9" w:rsidRDefault="008101CC" w:rsidP="008101CC">
      <w:pPr>
        <w:keepNext/>
        <w:tabs>
          <w:tab w:val="left" w:pos="800"/>
        </w:tabs>
        <w:suppressAutoHyphens/>
        <w:spacing w:after="0" w:line="240" w:lineRule="auto"/>
        <w:ind w:left="431" w:rightChars="75" w:right="165" w:firstLine="799"/>
        <w:jc w:val="both"/>
        <w:outlineLvl w:val="0"/>
        <w:rPr>
          <w:rFonts w:ascii="Times New Roman" w:eastAsia="Times New Roman" w:hAnsi="Times New Roman" w:cs="Times New Roman"/>
          <w:sz w:val="24"/>
          <w:szCs w:val="24"/>
          <w:lang w:eastAsia="pt-BR"/>
        </w:rPr>
      </w:pPr>
      <w:r w:rsidRPr="00887DE9">
        <w:rPr>
          <w:rFonts w:ascii="Times New Roman" w:eastAsia="Times New Roman" w:hAnsi="Times New Roman" w:cs="Times New Roman"/>
          <w:sz w:val="24"/>
          <w:szCs w:val="24"/>
          <w:lang w:eastAsia="pt-BR"/>
        </w:rPr>
        <w:t xml:space="preserve">Número da Solicitação:  </w:t>
      </w:r>
    </w:p>
    <w:p w14:paraId="444F4132" w14:textId="77777777" w:rsidR="008101CC" w:rsidRPr="00887DE9" w:rsidRDefault="008101CC" w:rsidP="008101CC">
      <w:pPr>
        <w:keepNext/>
        <w:tabs>
          <w:tab w:val="left" w:pos="800"/>
        </w:tabs>
        <w:suppressAutoHyphens/>
        <w:spacing w:after="0" w:line="240" w:lineRule="auto"/>
        <w:ind w:left="431" w:rightChars="75" w:right="165" w:firstLine="799"/>
        <w:jc w:val="both"/>
        <w:outlineLvl w:val="0"/>
        <w:rPr>
          <w:rFonts w:ascii="Times New Roman" w:eastAsia="Times New Roman" w:hAnsi="Times New Roman" w:cs="Times New Roman"/>
          <w:sz w:val="24"/>
          <w:szCs w:val="24"/>
          <w:lang w:eastAsia="pt-BR"/>
        </w:rPr>
      </w:pPr>
      <w:r w:rsidRPr="00887DE9">
        <w:rPr>
          <w:rFonts w:ascii="Times New Roman" w:eastAsia="Times New Roman" w:hAnsi="Times New Roman" w:cs="Times New Roman"/>
          <w:sz w:val="24"/>
          <w:szCs w:val="24"/>
          <w:lang w:eastAsia="pt-BR"/>
        </w:rPr>
        <w:t xml:space="preserve">Departamento solicitante: Departamento Municipal de </w:t>
      </w:r>
      <w:r>
        <w:rPr>
          <w:rFonts w:ascii="Times New Roman" w:eastAsia="Times New Roman" w:hAnsi="Times New Roman" w:cs="Times New Roman"/>
          <w:sz w:val="24"/>
          <w:szCs w:val="24"/>
          <w:lang w:eastAsia="pt-BR"/>
        </w:rPr>
        <w:t>A</w:t>
      </w:r>
      <w:r w:rsidRPr="00887DE9">
        <w:rPr>
          <w:rFonts w:ascii="Times New Roman" w:eastAsia="Times New Roman" w:hAnsi="Times New Roman" w:cs="Times New Roman"/>
          <w:sz w:val="24"/>
          <w:szCs w:val="24"/>
          <w:lang w:eastAsia="pt-BR"/>
        </w:rPr>
        <w:t xml:space="preserve">ssistência </w:t>
      </w:r>
      <w:r>
        <w:rPr>
          <w:rFonts w:ascii="Times New Roman" w:eastAsia="Times New Roman" w:hAnsi="Times New Roman" w:cs="Times New Roman"/>
          <w:sz w:val="24"/>
          <w:szCs w:val="24"/>
          <w:lang w:eastAsia="pt-BR"/>
        </w:rPr>
        <w:t>S</w:t>
      </w:r>
      <w:r w:rsidRPr="00887DE9">
        <w:rPr>
          <w:rFonts w:ascii="Times New Roman" w:eastAsia="Times New Roman" w:hAnsi="Times New Roman" w:cs="Times New Roman"/>
          <w:sz w:val="24"/>
          <w:szCs w:val="24"/>
          <w:lang w:eastAsia="pt-BR"/>
        </w:rPr>
        <w:t>ocial</w:t>
      </w:r>
    </w:p>
    <w:p w14:paraId="2F84F634"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sz w:val="24"/>
          <w:szCs w:val="24"/>
          <w:lang w:eastAsia="pt-BR"/>
        </w:rPr>
      </w:pPr>
    </w:p>
    <w:p w14:paraId="1AE5F6F8" w14:textId="77777777" w:rsidR="008101CC" w:rsidRPr="00887DE9" w:rsidRDefault="008101CC" w:rsidP="008101CC">
      <w:pPr>
        <w:numPr>
          <w:ilvl w:val="0"/>
          <w:numId w:val="1"/>
        </w:numPr>
        <w:tabs>
          <w:tab w:val="left" w:pos="800"/>
        </w:tabs>
        <w:suppressAutoHyphens/>
        <w:spacing w:after="0" w:line="240" w:lineRule="auto"/>
        <w:ind w:firstLine="799"/>
        <w:jc w:val="both"/>
        <w:rPr>
          <w:rFonts w:ascii="Times New Roman" w:eastAsia="Times New Roman" w:hAnsi="Times New Roman" w:cs="Times New Roman"/>
          <w:b/>
          <w:sz w:val="24"/>
          <w:szCs w:val="24"/>
          <w:lang w:eastAsia="pt-BR"/>
        </w:rPr>
      </w:pPr>
      <w:r w:rsidRPr="00887DE9">
        <w:rPr>
          <w:rFonts w:ascii="Times New Roman" w:eastAsia="Times New Roman" w:hAnsi="Times New Roman" w:cs="Times New Roman"/>
          <w:b/>
          <w:sz w:val="24"/>
          <w:szCs w:val="24"/>
          <w:lang w:eastAsia="pt-BR"/>
        </w:rPr>
        <w:t xml:space="preserve">DA NECESSIDADE DA CONTRATAÇÃO </w:t>
      </w:r>
    </w:p>
    <w:p w14:paraId="034045EA" w14:textId="77777777" w:rsidR="008101CC" w:rsidRPr="00887DE9" w:rsidRDefault="008101CC" w:rsidP="008101CC">
      <w:pPr>
        <w:keepNext/>
        <w:tabs>
          <w:tab w:val="left" w:pos="800"/>
        </w:tabs>
        <w:suppressAutoHyphens/>
        <w:spacing w:after="0" w:line="240" w:lineRule="auto"/>
        <w:ind w:left="431" w:rightChars="75" w:right="165" w:firstLine="799"/>
        <w:jc w:val="both"/>
        <w:outlineLvl w:val="0"/>
        <w:rPr>
          <w:rFonts w:ascii="Times New Roman" w:eastAsia="Times New Roman" w:hAnsi="Times New Roman" w:cs="Times New Roman"/>
          <w:b/>
          <w:sz w:val="24"/>
          <w:szCs w:val="24"/>
          <w:lang w:eastAsia="pt-BR"/>
        </w:rPr>
      </w:pPr>
      <w:r w:rsidRPr="00887DE9">
        <w:rPr>
          <w:rFonts w:ascii="Times New Roman" w:eastAsia="Times New Roman" w:hAnsi="Times New Roman" w:cs="Times New Roman"/>
          <w:b/>
          <w:sz w:val="24"/>
          <w:szCs w:val="24"/>
          <w:lang w:eastAsia="pt-BR"/>
        </w:rPr>
        <w:tab/>
      </w:r>
      <w:r w:rsidRPr="00887DE9">
        <w:rPr>
          <w:rFonts w:ascii="Times New Roman" w:eastAsia="Times New Roman" w:hAnsi="Times New Roman" w:cs="Times New Roman"/>
          <w:b/>
          <w:i/>
          <w:sz w:val="24"/>
          <w:szCs w:val="24"/>
          <w:lang w:eastAsia="pt-BR"/>
        </w:rPr>
        <w:t>Ref.: Lei Federal 14.133/2021, art. 18, § 1º, I</w:t>
      </w:r>
    </w:p>
    <w:p w14:paraId="53C6CFDD"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i/>
          <w:color w:val="00B050"/>
          <w:sz w:val="24"/>
          <w:szCs w:val="24"/>
          <w:lang w:eastAsia="pt-BR"/>
        </w:rPr>
      </w:pPr>
    </w:p>
    <w:p w14:paraId="0D21316D" w14:textId="5A6505DF" w:rsidR="008101CC" w:rsidRPr="00887DE9" w:rsidRDefault="008101CC" w:rsidP="0046682E">
      <w:pPr>
        <w:tabs>
          <w:tab w:val="left" w:pos="800"/>
        </w:tabs>
        <w:suppressAutoHyphens/>
        <w:spacing w:line="240" w:lineRule="auto"/>
        <w:ind w:firstLine="799"/>
        <w:jc w:val="both"/>
        <w:rPr>
          <w:rFonts w:ascii="Times New Roman" w:eastAsia="Times New Roman" w:hAnsi="Times New Roman" w:cs="Times New Roman"/>
          <w:sz w:val="24"/>
          <w:szCs w:val="24"/>
          <w:lang w:eastAsia="pt-BR"/>
        </w:rPr>
      </w:pPr>
      <w:r w:rsidRPr="00887DE9">
        <w:rPr>
          <w:rFonts w:ascii="Times New Roman" w:eastAsia="Times New Roman" w:hAnsi="Times New Roman" w:cs="Times New Roman"/>
          <w:sz w:val="24"/>
          <w:szCs w:val="24"/>
          <w:lang w:eastAsia="pt-BR"/>
        </w:rPr>
        <w:t xml:space="preserve">A presente contratação tem por objetivo a aquisição de brindes (cuias e guarda-chuvas personalizados) </w:t>
      </w:r>
      <w:r w:rsidR="002C734A">
        <w:rPr>
          <w:rFonts w:ascii="Times New Roman" w:eastAsia="Times New Roman" w:hAnsi="Times New Roman" w:cs="Times New Roman"/>
          <w:sz w:val="24"/>
          <w:szCs w:val="24"/>
          <w:lang w:eastAsia="pt-BR"/>
        </w:rPr>
        <w:t xml:space="preserve"> </w:t>
      </w:r>
      <w:r w:rsidRPr="00887DE9">
        <w:rPr>
          <w:rFonts w:ascii="Times New Roman" w:eastAsia="Times New Roman" w:hAnsi="Times New Roman" w:cs="Times New Roman"/>
          <w:sz w:val="24"/>
          <w:szCs w:val="24"/>
          <w:lang w:eastAsia="pt-BR"/>
        </w:rPr>
        <w:t>a serem utilizados na campanha de conscientização sobre a violência contra a mulher</w:t>
      </w:r>
      <w:r w:rsidR="002C734A" w:rsidRPr="002C734A">
        <w:rPr>
          <w:rFonts w:ascii="Times New Roman" w:eastAsia="Times New Roman" w:hAnsi="Times New Roman" w:cs="Times New Roman"/>
          <w:sz w:val="24"/>
          <w:szCs w:val="24"/>
          <w:lang w:eastAsia="pt-BR"/>
        </w:rPr>
        <w:t xml:space="preserve"> </w:t>
      </w:r>
      <w:r w:rsidR="002C734A">
        <w:rPr>
          <w:rFonts w:ascii="Times New Roman" w:eastAsia="Times New Roman" w:hAnsi="Times New Roman" w:cs="Times New Roman"/>
          <w:sz w:val="24"/>
          <w:szCs w:val="24"/>
          <w:lang w:eastAsia="pt-BR"/>
        </w:rPr>
        <w:t xml:space="preserve">e também camisetas a serem utilizadas pelos participantes dos grupos do Serviço de convivência e fortalecimento de vínculos do </w:t>
      </w:r>
      <w:proofErr w:type="spellStart"/>
      <w:r w:rsidR="002C734A">
        <w:rPr>
          <w:rFonts w:ascii="Times New Roman" w:eastAsia="Times New Roman" w:hAnsi="Times New Roman" w:cs="Times New Roman"/>
          <w:sz w:val="24"/>
          <w:szCs w:val="24"/>
          <w:lang w:eastAsia="pt-BR"/>
        </w:rPr>
        <w:t>Cras</w:t>
      </w:r>
      <w:proofErr w:type="spellEnd"/>
      <w:r w:rsidR="002C734A">
        <w:rPr>
          <w:rFonts w:ascii="Times New Roman" w:eastAsia="Times New Roman" w:hAnsi="Times New Roman" w:cs="Times New Roman"/>
          <w:sz w:val="24"/>
          <w:szCs w:val="24"/>
          <w:lang w:eastAsia="pt-BR"/>
        </w:rPr>
        <w:t xml:space="preserve"> como Idosos, Mulheres e Pro jovem</w:t>
      </w:r>
      <w:r w:rsidR="00481FF7">
        <w:rPr>
          <w:rFonts w:ascii="Times New Roman" w:eastAsia="Times New Roman" w:hAnsi="Times New Roman" w:cs="Times New Roman"/>
          <w:sz w:val="24"/>
          <w:szCs w:val="24"/>
          <w:lang w:eastAsia="pt-BR"/>
        </w:rPr>
        <w:t xml:space="preserve"> e  camisetas para os profissionais do Departamento da Assistência Social e membros da rede de proteção do Município. </w:t>
      </w:r>
      <w:r w:rsidRPr="00887DE9">
        <w:rPr>
          <w:rFonts w:ascii="Times New Roman" w:eastAsia="Times New Roman" w:hAnsi="Times New Roman" w:cs="Times New Roman"/>
          <w:sz w:val="24"/>
          <w:szCs w:val="24"/>
          <w:lang w:eastAsia="pt-BR"/>
        </w:rPr>
        <w:t xml:space="preserve"> A distribuição desses materiais configura-se como estratégia de mobilização social, contribuindo para ampliar a visibilidade da temática, sensibilizar a comunidade e fortalecer as ações de prevenção e enfrentamento à violência de gênero, em conformidade com as diretrizes da Política Nacional de Assistência Social.</w:t>
      </w:r>
    </w:p>
    <w:p w14:paraId="4D71C870" w14:textId="77777777" w:rsidR="008101CC" w:rsidRPr="00887DE9" w:rsidRDefault="008101CC" w:rsidP="0046682E">
      <w:pPr>
        <w:tabs>
          <w:tab w:val="left" w:pos="800"/>
        </w:tabs>
        <w:suppressAutoHyphens/>
        <w:spacing w:line="240" w:lineRule="auto"/>
        <w:ind w:firstLine="799"/>
        <w:jc w:val="both"/>
        <w:rPr>
          <w:rFonts w:ascii="Times New Roman" w:eastAsia="Times New Roman" w:hAnsi="Times New Roman" w:cs="Times New Roman"/>
          <w:sz w:val="24"/>
          <w:szCs w:val="24"/>
          <w:lang w:eastAsia="pt-BR"/>
        </w:rPr>
      </w:pPr>
    </w:p>
    <w:p w14:paraId="2123401D" w14:textId="77777777" w:rsidR="008101CC" w:rsidRPr="00887DE9" w:rsidRDefault="008101CC" w:rsidP="008101CC">
      <w:pPr>
        <w:numPr>
          <w:ilvl w:val="0"/>
          <w:numId w:val="1"/>
        </w:numPr>
        <w:tabs>
          <w:tab w:val="left" w:pos="800"/>
        </w:tabs>
        <w:suppressAutoHyphens/>
        <w:spacing w:after="0" w:line="240" w:lineRule="auto"/>
        <w:ind w:firstLine="799"/>
        <w:jc w:val="both"/>
        <w:rPr>
          <w:rFonts w:ascii="Times New Roman" w:eastAsia="Times New Roman" w:hAnsi="Times New Roman" w:cs="Times New Roman"/>
          <w:b/>
          <w:sz w:val="24"/>
          <w:szCs w:val="24"/>
          <w:lang w:eastAsia="pt-BR"/>
        </w:rPr>
      </w:pPr>
      <w:r w:rsidRPr="00887DE9">
        <w:rPr>
          <w:rFonts w:ascii="Times New Roman" w:eastAsia="Times New Roman" w:hAnsi="Times New Roman" w:cs="Times New Roman"/>
          <w:b/>
          <w:sz w:val="24"/>
          <w:szCs w:val="24"/>
          <w:lang w:eastAsia="pt-BR"/>
        </w:rPr>
        <w:t>DO PLANEJAMENTO DA ADMINISTRAÇÃO</w:t>
      </w:r>
    </w:p>
    <w:p w14:paraId="605F60B1" w14:textId="77777777" w:rsidR="008101CC" w:rsidRPr="00887DE9" w:rsidRDefault="008101CC" w:rsidP="008101CC">
      <w:pPr>
        <w:keepNext/>
        <w:tabs>
          <w:tab w:val="left" w:pos="800"/>
        </w:tabs>
        <w:suppressAutoHyphens/>
        <w:spacing w:after="0" w:line="240" w:lineRule="auto"/>
        <w:ind w:left="431" w:rightChars="75" w:right="165" w:firstLine="799"/>
        <w:jc w:val="both"/>
        <w:outlineLvl w:val="0"/>
        <w:rPr>
          <w:rFonts w:ascii="Times New Roman" w:eastAsia="Times New Roman" w:hAnsi="Times New Roman" w:cs="Times New Roman"/>
          <w:b/>
          <w:sz w:val="24"/>
          <w:szCs w:val="24"/>
          <w:lang w:eastAsia="pt-BR"/>
        </w:rPr>
      </w:pPr>
      <w:r w:rsidRPr="00887DE9">
        <w:rPr>
          <w:rFonts w:ascii="Times New Roman" w:eastAsia="Times New Roman" w:hAnsi="Times New Roman" w:cs="Times New Roman"/>
          <w:b/>
          <w:i/>
          <w:sz w:val="24"/>
          <w:szCs w:val="24"/>
          <w:lang w:eastAsia="pt-BR"/>
        </w:rPr>
        <w:tab/>
        <w:t>Ref.: Lei Federal 14.133/2021, art. 18, § 1º, II</w:t>
      </w:r>
    </w:p>
    <w:p w14:paraId="460D3D11"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color w:val="000000"/>
          <w:sz w:val="24"/>
          <w:szCs w:val="24"/>
          <w:lang w:eastAsia="pt-BR"/>
        </w:rPr>
      </w:pPr>
    </w:p>
    <w:p w14:paraId="04EC9C0E"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color w:val="000000"/>
          <w:sz w:val="24"/>
          <w:szCs w:val="24"/>
          <w:lang w:eastAsia="pt-BR"/>
        </w:rPr>
      </w:pPr>
      <w:r w:rsidRPr="00887DE9">
        <w:rPr>
          <w:rFonts w:ascii="Times New Roman" w:hAnsi="Times New Roman" w:cs="Times New Roman"/>
          <w:sz w:val="24"/>
          <w:szCs w:val="24"/>
        </w:rPr>
        <w:t xml:space="preserve">Em que pese o Município não ter aderido a regulamentação do Plano de Contratação Anual. A </w:t>
      </w:r>
      <w:proofErr w:type="gramStart"/>
      <w:r w:rsidRPr="00887DE9">
        <w:rPr>
          <w:rFonts w:ascii="Times New Roman" w:hAnsi="Times New Roman" w:cs="Times New Roman"/>
          <w:sz w:val="24"/>
          <w:szCs w:val="24"/>
        </w:rPr>
        <w:t>referida</w:t>
      </w:r>
      <w:r>
        <w:rPr>
          <w:rFonts w:ascii="Times New Roman" w:hAnsi="Times New Roman" w:cs="Times New Roman"/>
          <w:sz w:val="24"/>
          <w:szCs w:val="24"/>
        </w:rPr>
        <w:t xml:space="preserve"> </w:t>
      </w:r>
      <w:r w:rsidRPr="00887DE9">
        <w:rPr>
          <w:rFonts w:ascii="Times New Roman" w:hAnsi="Times New Roman" w:cs="Times New Roman"/>
          <w:spacing w:val="-53"/>
          <w:sz w:val="24"/>
          <w:szCs w:val="24"/>
        </w:rPr>
        <w:t xml:space="preserve"> </w:t>
      </w:r>
      <w:r w:rsidRPr="00887DE9">
        <w:rPr>
          <w:rFonts w:ascii="Times New Roman" w:hAnsi="Times New Roman" w:cs="Times New Roman"/>
          <w:sz w:val="24"/>
          <w:szCs w:val="24"/>
        </w:rPr>
        <w:t>contratação</w:t>
      </w:r>
      <w:proofErr w:type="gramEnd"/>
      <w:r w:rsidRPr="00887DE9">
        <w:rPr>
          <w:rFonts w:ascii="Times New Roman" w:hAnsi="Times New Roman" w:cs="Times New Roman"/>
          <w:sz w:val="24"/>
          <w:szCs w:val="24"/>
        </w:rPr>
        <w:t xml:space="preserve"> possui previsão orçamentária na PPA e na LOA tendo em vista que é um produto de mobilização em uma campanha de conscientização da não violência contra mulher. </w:t>
      </w:r>
    </w:p>
    <w:p w14:paraId="042B87A0"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color w:val="00B050"/>
          <w:sz w:val="24"/>
          <w:szCs w:val="24"/>
          <w:lang w:eastAsia="pt-BR"/>
        </w:rPr>
      </w:pPr>
    </w:p>
    <w:p w14:paraId="14FEC3FE" w14:textId="77777777" w:rsidR="008101CC" w:rsidRPr="00887DE9" w:rsidRDefault="008101CC" w:rsidP="008101CC">
      <w:pPr>
        <w:numPr>
          <w:ilvl w:val="0"/>
          <w:numId w:val="1"/>
        </w:numPr>
        <w:tabs>
          <w:tab w:val="left" w:pos="800"/>
        </w:tabs>
        <w:suppressAutoHyphens/>
        <w:spacing w:after="0" w:line="240" w:lineRule="auto"/>
        <w:ind w:firstLine="799"/>
        <w:jc w:val="both"/>
        <w:rPr>
          <w:rFonts w:ascii="Times New Roman" w:eastAsia="Times New Roman" w:hAnsi="Times New Roman" w:cs="Times New Roman"/>
          <w:b/>
          <w:sz w:val="24"/>
          <w:szCs w:val="24"/>
          <w:lang w:eastAsia="pt-BR"/>
        </w:rPr>
      </w:pPr>
      <w:r w:rsidRPr="00887DE9">
        <w:rPr>
          <w:rFonts w:ascii="Times New Roman" w:eastAsia="Times New Roman" w:hAnsi="Times New Roman" w:cs="Times New Roman"/>
          <w:b/>
          <w:sz w:val="24"/>
          <w:szCs w:val="24"/>
          <w:lang w:eastAsia="pt-BR"/>
        </w:rPr>
        <w:t xml:space="preserve"> DOS REQUISITOS DA CONTRATAÇÃO</w:t>
      </w:r>
    </w:p>
    <w:p w14:paraId="0CB1A9F7" w14:textId="77777777" w:rsidR="008101CC" w:rsidRPr="00887DE9" w:rsidRDefault="008101CC" w:rsidP="008101CC">
      <w:pPr>
        <w:keepNext/>
        <w:tabs>
          <w:tab w:val="left" w:pos="800"/>
        </w:tabs>
        <w:suppressAutoHyphens/>
        <w:spacing w:after="0" w:line="240" w:lineRule="auto"/>
        <w:ind w:left="431" w:rightChars="75" w:right="165" w:firstLine="799"/>
        <w:jc w:val="both"/>
        <w:outlineLvl w:val="0"/>
        <w:rPr>
          <w:rFonts w:ascii="Times New Roman" w:eastAsia="Times New Roman" w:hAnsi="Times New Roman" w:cs="Times New Roman"/>
          <w:b/>
          <w:i/>
          <w:sz w:val="24"/>
          <w:szCs w:val="24"/>
          <w:lang w:eastAsia="pt-BR"/>
        </w:rPr>
      </w:pPr>
      <w:r w:rsidRPr="00887DE9">
        <w:rPr>
          <w:rFonts w:ascii="Times New Roman" w:eastAsia="Times New Roman" w:hAnsi="Times New Roman" w:cs="Times New Roman"/>
          <w:b/>
          <w:i/>
          <w:sz w:val="24"/>
          <w:szCs w:val="24"/>
          <w:lang w:eastAsia="pt-BR"/>
        </w:rPr>
        <w:tab/>
        <w:t>Ref.: Lei Federal 14.133/2021, art. 18, § 1º, III</w:t>
      </w:r>
    </w:p>
    <w:p w14:paraId="16D20F2C" w14:textId="77777777" w:rsidR="008101CC" w:rsidRPr="00887DE9" w:rsidRDefault="008101CC" w:rsidP="008101CC">
      <w:pPr>
        <w:suppressAutoHyphens/>
        <w:spacing w:after="0" w:line="240" w:lineRule="auto"/>
        <w:ind w:firstLine="799"/>
        <w:jc w:val="both"/>
        <w:rPr>
          <w:rFonts w:ascii="Times New Roman" w:eastAsia="Arial" w:hAnsi="Times New Roman" w:cs="Times New Roman"/>
          <w:sz w:val="24"/>
          <w:szCs w:val="24"/>
          <w:lang w:eastAsia="pt-BR"/>
        </w:rPr>
      </w:pPr>
    </w:p>
    <w:p w14:paraId="139CC56E" w14:textId="77777777" w:rsidR="008101CC" w:rsidRPr="00887DE9" w:rsidRDefault="008101CC" w:rsidP="0046682E">
      <w:pPr>
        <w:pStyle w:val="PargrafodaLista"/>
        <w:widowControl w:val="0"/>
        <w:tabs>
          <w:tab w:val="left" w:pos="741"/>
        </w:tabs>
        <w:autoSpaceDE w:val="0"/>
        <w:autoSpaceDN w:val="0"/>
        <w:spacing w:after="0" w:line="240" w:lineRule="auto"/>
        <w:ind w:left="0" w:firstLine="743"/>
        <w:jc w:val="both"/>
        <w:rPr>
          <w:rFonts w:ascii="Times New Roman" w:hAnsi="Times New Roman" w:cs="Times New Roman"/>
          <w:sz w:val="24"/>
          <w:szCs w:val="24"/>
        </w:rPr>
      </w:pPr>
      <w:r w:rsidRPr="00887DE9">
        <w:rPr>
          <w:rFonts w:ascii="Times New Roman" w:hAnsi="Times New Roman" w:cs="Times New Roman"/>
          <w:sz w:val="24"/>
          <w:szCs w:val="24"/>
        </w:rPr>
        <w:t>- Comprovar sua capacidade técnica e operacional para fornecer os volumes</w:t>
      </w:r>
      <w:r w:rsidRPr="00887DE9">
        <w:rPr>
          <w:rFonts w:ascii="Times New Roman" w:hAnsi="Times New Roman" w:cs="Times New Roman"/>
          <w:spacing w:val="1"/>
          <w:sz w:val="24"/>
          <w:szCs w:val="24"/>
        </w:rPr>
        <w:t xml:space="preserve"> </w:t>
      </w:r>
      <w:r w:rsidRPr="00887DE9">
        <w:rPr>
          <w:rFonts w:ascii="Times New Roman" w:hAnsi="Times New Roman" w:cs="Times New Roman"/>
          <w:sz w:val="24"/>
          <w:szCs w:val="24"/>
        </w:rPr>
        <w:t>necessários, considerando a logística de distribuição.</w:t>
      </w:r>
    </w:p>
    <w:p w14:paraId="004EDA84" w14:textId="77777777" w:rsidR="008101CC" w:rsidRPr="00887DE9" w:rsidRDefault="008101CC" w:rsidP="0046682E">
      <w:pPr>
        <w:pStyle w:val="PargrafodaLista"/>
        <w:widowControl w:val="0"/>
        <w:tabs>
          <w:tab w:val="left" w:pos="741"/>
        </w:tabs>
        <w:autoSpaceDE w:val="0"/>
        <w:autoSpaceDN w:val="0"/>
        <w:spacing w:after="0" w:line="240" w:lineRule="auto"/>
        <w:ind w:left="0" w:firstLine="743"/>
        <w:jc w:val="both"/>
        <w:rPr>
          <w:rFonts w:ascii="Times New Roman" w:hAnsi="Times New Roman" w:cs="Times New Roman"/>
          <w:sz w:val="24"/>
          <w:szCs w:val="24"/>
        </w:rPr>
      </w:pPr>
    </w:p>
    <w:p w14:paraId="6C21AD5A" w14:textId="77777777" w:rsidR="008101CC" w:rsidRPr="00887DE9" w:rsidRDefault="008101CC" w:rsidP="0046682E">
      <w:pPr>
        <w:pStyle w:val="PargrafodaLista"/>
        <w:widowControl w:val="0"/>
        <w:tabs>
          <w:tab w:val="left" w:pos="741"/>
        </w:tabs>
        <w:autoSpaceDE w:val="0"/>
        <w:autoSpaceDN w:val="0"/>
        <w:spacing w:after="0" w:line="240" w:lineRule="auto"/>
        <w:ind w:left="0" w:firstLine="743"/>
        <w:jc w:val="both"/>
        <w:rPr>
          <w:rFonts w:ascii="Times New Roman" w:hAnsi="Times New Roman" w:cs="Times New Roman"/>
          <w:sz w:val="24"/>
          <w:szCs w:val="24"/>
        </w:rPr>
      </w:pPr>
      <w:r w:rsidRPr="00887DE9">
        <w:rPr>
          <w:rFonts w:ascii="Times New Roman" w:hAnsi="Times New Roman" w:cs="Times New Roman"/>
          <w:sz w:val="24"/>
          <w:szCs w:val="24"/>
        </w:rPr>
        <w:t xml:space="preserve">- Os produtos deverão ser entregues conforme pedido/requisição em até 20 dias uteis após a solicitação, no endereço </w:t>
      </w:r>
      <w:r>
        <w:rPr>
          <w:rFonts w:ascii="Times New Roman" w:hAnsi="Times New Roman" w:cs="Times New Roman"/>
          <w:sz w:val="24"/>
          <w:szCs w:val="24"/>
        </w:rPr>
        <w:t xml:space="preserve">Rua </w:t>
      </w:r>
      <w:proofErr w:type="spellStart"/>
      <w:r>
        <w:rPr>
          <w:rFonts w:ascii="Times New Roman" w:hAnsi="Times New Roman" w:cs="Times New Roman"/>
          <w:sz w:val="24"/>
          <w:szCs w:val="24"/>
        </w:rPr>
        <w:t>Ágatha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Nuemberg</w:t>
      </w:r>
      <w:proofErr w:type="spellEnd"/>
      <w:r>
        <w:rPr>
          <w:rFonts w:ascii="Times New Roman" w:hAnsi="Times New Roman" w:cs="Times New Roman"/>
          <w:sz w:val="24"/>
          <w:szCs w:val="24"/>
        </w:rPr>
        <w:t xml:space="preserve">, s/n – Bom Sucesso do Sul – </w:t>
      </w:r>
      <w:proofErr w:type="gramStart"/>
      <w:r>
        <w:rPr>
          <w:rFonts w:ascii="Times New Roman" w:hAnsi="Times New Roman" w:cs="Times New Roman"/>
          <w:sz w:val="24"/>
          <w:szCs w:val="24"/>
        </w:rPr>
        <w:t xml:space="preserve">Pr, </w:t>
      </w:r>
      <w:r w:rsidRPr="00887DE9">
        <w:rPr>
          <w:rFonts w:ascii="Times New Roman" w:hAnsi="Times New Roman" w:cs="Times New Roman"/>
          <w:sz w:val="24"/>
          <w:szCs w:val="24"/>
        </w:rPr>
        <w:t xml:space="preserve"> no</w:t>
      </w:r>
      <w:proofErr w:type="gramEnd"/>
      <w:r w:rsidRPr="00887DE9">
        <w:rPr>
          <w:rFonts w:ascii="Times New Roman" w:hAnsi="Times New Roman" w:cs="Times New Roman"/>
          <w:sz w:val="24"/>
          <w:szCs w:val="24"/>
        </w:rPr>
        <w:t xml:space="preserve"> horário das 08h00min às 11h30min e  das 13h30min às 17h30min, sendo facultado eventuais diligências para verificação das entregas efetuadas.</w:t>
      </w:r>
    </w:p>
    <w:p w14:paraId="630446C3" w14:textId="77777777" w:rsidR="008101CC" w:rsidRPr="00887DE9" w:rsidRDefault="008101CC" w:rsidP="0046682E">
      <w:pPr>
        <w:pStyle w:val="PargrafodaLista"/>
        <w:widowControl w:val="0"/>
        <w:tabs>
          <w:tab w:val="left" w:pos="741"/>
        </w:tabs>
        <w:autoSpaceDE w:val="0"/>
        <w:autoSpaceDN w:val="0"/>
        <w:spacing w:after="0" w:line="240" w:lineRule="auto"/>
        <w:ind w:left="0" w:firstLine="743"/>
        <w:jc w:val="both"/>
        <w:rPr>
          <w:rFonts w:ascii="Times New Roman" w:hAnsi="Times New Roman" w:cs="Times New Roman"/>
          <w:sz w:val="24"/>
          <w:szCs w:val="24"/>
        </w:rPr>
      </w:pPr>
    </w:p>
    <w:p w14:paraId="361B92D0" w14:textId="77777777" w:rsidR="008101CC" w:rsidRPr="00887DE9" w:rsidRDefault="008101CC" w:rsidP="0046682E">
      <w:pPr>
        <w:pStyle w:val="PargrafodaLista"/>
        <w:widowControl w:val="0"/>
        <w:tabs>
          <w:tab w:val="left" w:pos="681"/>
        </w:tabs>
        <w:autoSpaceDE w:val="0"/>
        <w:autoSpaceDN w:val="0"/>
        <w:spacing w:after="0" w:line="240" w:lineRule="auto"/>
        <w:ind w:left="0" w:firstLine="743"/>
        <w:jc w:val="both"/>
        <w:rPr>
          <w:rFonts w:ascii="Times New Roman" w:hAnsi="Times New Roman" w:cs="Times New Roman"/>
          <w:sz w:val="24"/>
          <w:szCs w:val="24"/>
        </w:rPr>
      </w:pPr>
      <w:r w:rsidRPr="00887DE9">
        <w:rPr>
          <w:rFonts w:ascii="Times New Roman" w:hAnsi="Times New Roman" w:cs="Times New Roman"/>
          <w:sz w:val="24"/>
          <w:szCs w:val="24"/>
        </w:rPr>
        <w:t>- Apresentar certidões negativas de débitos fiscais, trabalhistas e previdenciários,</w:t>
      </w:r>
      <w:r w:rsidRPr="00887DE9">
        <w:rPr>
          <w:rFonts w:ascii="Times New Roman" w:hAnsi="Times New Roman" w:cs="Times New Roman"/>
          <w:spacing w:val="1"/>
          <w:sz w:val="24"/>
          <w:szCs w:val="24"/>
        </w:rPr>
        <w:t xml:space="preserve"> </w:t>
      </w:r>
      <w:r w:rsidRPr="00887DE9">
        <w:rPr>
          <w:rFonts w:ascii="Times New Roman" w:hAnsi="Times New Roman" w:cs="Times New Roman"/>
          <w:sz w:val="24"/>
          <w:szCs w:val="24"/>
        </w:rPr>
        <w:t>demonstrando</w:t>
      </w:r>
      <w:r w:rsidRPr="00887DE9">
        <w:rPr>
          <w:rFonts w:ascii="Times New Roman" w:hAnsi="Times New Roman" w:cs="Times New Roman"/>
          <w:spacing w:val="-3"/>
          <w:sz w:val="24"/>
          <w:szCs w:val="24"/>
        </w:rPr>
        <w:t xml:space="preserve"> </w:t>
      </w:r>
      <w:r w:rsidRPr="00887DE9">
        <w:rPr>
          <w:rFonts w:ascii="Times New Roman" w:hAnsi="Times New Roman" w:cs="Times New Roman"/>
          <w:sz w:val="24"/>
          <w:szCs w:val="24"/>
        </w:rPr>
        <w:t>regularidade</w:t>
      </w:r>
      <w:r w:rsidRPr="00887DE9">
        <w:rPr>
          <w:rFonts w:ascii="Times New Roman" w:hAnsi="Times New Roman" w:cs="Times New Roman"/>
          <w:spacing w:val="-3"/>
          <w:sz w:val="24"/>
          <w:szCs w:val="24"/>
        </w:rPr>
        <w:t xml:space="preserve"> </w:t>
      </w:r>
      <w:r w:rsidRPr="00887DE9">
        <w:rPr>
          <w:rFonts w:ascii="Times New Roman" w:hAnsi="Times New Roman" w:cs="Times New Roman"/>
          <w:sz w:val="24"/>
          <w:szCs w:val="24"/>
        </w:rPr>
        <w:t>fiscal</w:t>
      </w:r>
      <w:r w:rsidRPr="00887DE9">
        <w:rPr>
          <w:rFonts w:ascii="Times New Roman" w:hAnsi="Times New Roman" w:cs="Times New Roman"/>
          <w:spacing w:val="-1"/>
          <w:sz w:val="24"/>
          <w:szCs w:val="24"/>
        </w:rPr>
        <w:t xml:space="preserve"> </w:t>
      </w:r>
      <w:r w:rsidRPr="00887DE9">
        <w:rPr>
          <w:rFonts w:ascii="Times New Roman" w:hAnsi="Times New Roman" w:cs="Times New Roman"/>
          <w:sz w:val="24"/>
          <w:szCs w:val="24"/>
        </w:rPr>
        <w:t>e</w:t>
      </w:r>
      <w:r w:rsidRPr="00887DE9">
        <w:rPr>
          <w:rFonts w:ascii="Times New Roman" w:hAnsi="Times New Roman" w:cs="Times New Roman"/>
          <w:spacing w:val="-2"/>
          <w:sz w:val="24"/>
          <w:szCs w:val="24"/>
        </w:rPr>
        <w:t xml:space="preserve"> </w:t>
      </w:r>
      <w:r w:rsidRPr="00887DE9">
        <w:rPr>
          <w:rFonts w:ascii="Times New Roman" w:hAnsi="Times New Roman" w:cs="Times New Roman"/>
          <w:sz w:val="24"/>
          <w:szCs w:val="24"/>
        </w:rPr>
        <w:t>a</w:t>
      </w:r>
      <w:r w:rsidRPr="00887DE9">
        <w:rPr>
          <w:rFonts w:ascii="Times New Roman" w:hAnsi="Times New Roman" w:cs="Times New Roman"/>
          <w:spacing w:val="-3"/>
          <w:sz w:val="24"/>
          <w:szCs w:val="24"/>
        </w:rPr>
        <w:t xml:space="preserve"> </w:t>
      </w:r>
      <w:r w:rsidRPr="00887DE9">
        <w:rPr>
          <w:rFonts w:ascii="Times New Roman" w:hAnsi="Times New Roman" w:cs="Times New Roman"/>
          <w:sz w:val="24"/>
          <w:szCs w:val="24"/>
        </w:rPr>
        <w:t>capacidade</w:t>
      </w:r>
      <w:r w:rsidRPr="00887DE9">
        <w:rPr>
          <w:rFonts w:ascii="Times New Roman" w:hAnsi="Times New Roman" w:cs="Times New Roman"/>
          <w:spacing w:val="-2"/>
          <w:sz w:val="24"/>
          <w:szCs w:val="24"/>
        </w:rPr>
        <w:t xml:space="preserve"> </w:t>
      </w:r>
      <w:r w:rsidRPr="00887DE9">
        <w:rPr>
          <w:rFonts w:ascii="Times New Roman" w:hAnsi="Times New Roman" w:cs="Times New Roman"/>
          <w:sz w:val="24"/>
          <w:szCs w:val="24"/>
        </w:rPr>
        <w:t>financeira</w:t>
      </w:r>
      <w:r w:rsidRPr="00887DE9">
        <w:rPr>
          <w:rFonts w:ascii="Times New Roman" w:hAnsi="Times New Roman" w:cs="Times New Roman"/>
          <w:spacing w:val="-3"/>
          <w:sz w:val="24"/>
          <w:szCs w:val="24"/>
        </w:rPr>
        <w:t xml:space="preserve"> </w:t>
      </w:r>
      <w:r w:rsidRPr="00887DE9">
        <w:rPr>
          <w:rFonts w:ascii="Times New Roman" w:hAnsi="Times New Roman" w:cs="Times New Roman"/>
          <w:sz w:val="24"/>
          <w:szCs w:val="24"/>
        </w:rPr>
        <w:t>para</w:t>
      </w:r>
      <w:r w:rsidRPr="00887DE9">
        <w:rPr>
          <w:rFonts w:ascii="Times New Roman" w:hAnsi="Times New Roman" w:cs="Times New Roman"/>
          <w:spacing w:val="-3"/>
          <w:sz w:val="24"/>
          <w:szCs w:val="24"/>
        </w:rPr>
        <w:t xml:space="preserve"> </w:t>
      </w:r>
      <w:r w:rsidRPr="00887DE9">
        <w:rPr>
          <w:rFonts w:ascii="Times New Roman" w:hAnsi="Times New Roman" w:cs="Times New Roman"/>
          <w:sz w:val="24"/>
          <w:szCs w:val="24"/>
        </w:rPr>
        <w:t>execução</w:t>
      </w:r>
      <w:r w:rsidRPr="00887DE9">
        <w:rPr>
          <w:rFonts w:ascii="Times New Roman" w:hAnsi="Times New Roman" w:cs="Times New Roman"/>
          <w:spacing w:val="-2"/>
          <w:sz w:val="24"/>
          <w:szCs w:val="24"/>
        </w:rPr>
        <w:t xml:space="preserve"> </w:t>
      </w:r>
      <w:r w:rsidRPr="00887DE9">
        <w:rPr>
          <w:rFonts w:ascii="Times New Roman" w:hAnsi="Times New Roman" w:cs="Times New Roman"/>
          <w:sz w:val="24"/>
          <w:szCs w:val="24"/>
        </w:rPr>
        <w:t>do</w:t>
      </w:r>
      <w:r w:rsidRPr="00887DE9">
        <w:rPr>
          <w:rFonts w:ascii="Times New Roman" w:hAnsi="Times New Roman" w:cs="Times New Roman"/>
          <w:spacing w:val="-3"/>
          <w:sz w:val="24"/>
          <w:szCs w:val="24"/>
        </w:rPr>
        <w:t xml:space="preserve"> </w:t>
      </w:r>
      <w:r w:rsidRPr="00887DE9">
        <w:rPr>
          <w:rFonts w:ascii="Times New Roman" w:hAnsi="Times New Roman" w:cs="Times New Roman"/>
          <w:sz w:val="24"/>
          <w:szCs w:val="24"/>
        </w:rPr>
        <w:t>contrato.</w:t>
      </w:r>
    </w:p>
    <w:p w14:paraId="5ADC0596" w14:textId="77777777" w:rsidR="008101CC" w:rsidRPr="00887DE9" w:rsidRDefault="008101CC" w:rsidP="0046682E">
      <w:pPr>
        <w:pStyle w:val="Corpodetexto"/>
        <w:widowControl w:val="0"/>
        <w:suppressAutoHyphens w:val="0"/>
        <w:autoSpaceDE w:val="0"/>
        <w:autoSpaceDN w:val="0"/>
        <w:spacing w:line="240" w:lineRule="auto"/>
        <w:ind w:firstLine="743"/>
        <w:rPr>
          <w:rFonts w:ascii="Times New Roman" w:hAnsi="Times New Roman" w:cs="Times New Roman"/>
          <w:sz w:val="24"/>
          <w:szCs w:val="24"/>
        </w:rPr>
      </w:pPr>
      <w:bookmarkStart w:id="3" w:name="f._Prazo_de_Entrega:"/>
      <w:bookmarkStart w:id="4" w:name="g._Garantia_de_Abastecimento_Contínuo:"/>
      <w:bookmarkEnd w:id="3"/>
      <w:bookmarkEnd w:id="4"/>
      <w:r w:rsidRPr="00887DE9">
        <w:rPr>
          <w:rFonts w:ascii="Times New Roman" w:hAnsi="Times New Roman" w:cs="Times New Roman"/>
          <w:sz w:val="24"/>
          <w:szCs w:val="24"/>
        </w:rPr>
        <w:t xml:space="preserve">- Entregar em embalagem devem ser </w:t>
      </w:r>
      <w:proofErr w:type="gramStart"/>
      <w:r w:rsidRPr="00887DE9">
        <w:rPr>
          <w:rFonts w:ascii="Times New Roman" w:hAnsi="Times New Roman" w:cs="Times New Roman"/>
          <w:sz w:val="24"/>
          <w:szCs w:val="24"/>
        </w:rPr>
        <w:t>resistente</w:t>
      </w:r>
      <w:proofErr w:type="gramEnd"/>
      <w:r w:rsidRPr="00887DE9">
        <w:rPr>
          <w:rFonts w:ascii="Times New Roman" w:hAnsi="Times New Roman" w:cs="Times New Roman"/>
          <w:sz w:val="24"/>
          <w:szCs w:val="24"/>
        </w:rPr>
        <w:t xml:space="preserve"> de forma a garantir a máxima proteção durante o transporte.</w:t>
      </w:r>
    </w:p>
    <w:p w14:paraId="45CF2508" w14:textId="77777777" w:rsidR="008101CC" w:rsidRPr="00887DE9" w:rsidRDefault="008101CC" w:rsidP="0046682E">
      <w:pPr>
        <w:pStyle w:val="Default"/>
        <w:suppressAutoHyphens w:val="0"/>
        <w:overflowPunct/>
        <w:autoSpaceDE w:val="0"/>
        <w:autoSpaceDN w:val="0"/>
        <w:adjustRightInd w:val="0"/>
        <w:spacing w:line="240" w:lineRule="auto"/>
        <w:ind w:firstLine="743"/>
        <w:jc w:val="both"/>
        <w:rPr>
          <w:rFonts w:ascii="Times New Roman" w:hAnsi="Times New Roman" w:cs="Times New Roman"/>
        </w:rPr>
      </w:pPr>
      <w:r w:rsidRPr="00887DE9">
        <w:rPr>
          <w:rFonts w:ascii="Times New Roman" w:hAnsi="Times New Roman" w:cs="Times New Roman"/>
        </w:rPr>
        <w:lastRenderedPageBreak/>
        <w:t xml:space="preserve">- Assumir a responsabilidade por todas as providências e obrigações estabelecidas na legislação específica sobre a qualidade. </w:t>
      </w:r>
    </w:p>
    <w:p w14:paraId="36CC8012" w14:textId="77777777" w:rsidR="008101CC" w:rsidRPr="00887DE9" w:rsidRDefault="008101CC" w:rsidP="0046682E">
      <w:pPr>
        <w:pStyle w:val="Default"/>
        <w:suppressAutoHyphens w:val="0"/>
        <w:overflowPunct/>
        <w:autoSpaceDE w:val="0"/>
        <w:autoSpaceDN w:val="0"/>
        <w:adjustRightInd w:val="0"/>
        <w:spacing w:line="240" w:lineRule="auto"/>
        <w:ind w:firstLine="743"/>
        <w:jc w:val="both"/>
        <w:rPr>
          <w:rFonts w:ascii="Times New Roman" w:hAnsi="Times New Roman" w:cs="Times New Roman"/>
        </w:rPr>
      </w:pPr>
      <w:r w:rsidRPr="00887DE9">
        <w:rPr>
          <w:rFonts w:ascii="Times New Roman" w:hAnsi="Times New Roman" w:cs="Times New Roman"/>
        </w:rPr>
        <w:t xml:space="preserve">- </w:t>
      </w:r>
      <w:proofErr w:type="spellStart"/>
      <w:r w:rsidRPr="00887DE9">
        <w:rPr>
          <w:rFonts w:ascii="Times New Roman" w:hAnsi="Times New Roman" w:cs="Times New Roman"/>
        </w:rPr>
        <w:t>Fornecer</w:t>
      </w:r>
      <w:proofErr w:type="spellEnd"/>
      <w:r w:rsidRPr="00887DE9">
        <w:rPr>
          <w:rFonts w:ascii="Times New Roman" w:hAnsi="Times New Roman" w:cs="Times New Roman"/>
        </w:rPr>
        <w:t xml:space="preserve"> diretamente o objeto, não podendo transferir a responsabilidade pelo objeto demandado para nenhuma outra empresa ou instituição de qualquer natureza. </w:t>
      </w:r>
    </w:p>
    <w:p w14:paraId="5E59F60C" w14:textId="77777777" w:rsidR="008101CC" w:rsidRPr="00887DE9" w:rsidRDefault="008101CC" w:rsidP="0046682E">
      <w:pPr>
        <w:pStyle w:val="Ttulo1"/>
        <w:keepNext w:val="0"/>
        <w:widowControl w:val="0"/>
        <w:autoSpaceDE w:val="0"/>
        <w:autoSpaceDN w:val="0"/>
        <w:ind w:firstLine="743"/>
        <w:jc w:val="both"/>
        <w:rPr>
          <w:rFonts w:ascii="Times New Roman" w:hAnsi="Times New Roman"/>
          <w:b w:val="0"/>
          <w:szCs w:val="24"/>
          <w:u w:val="none"/>
        </w:rPr>
      </w:pPr>
      <w:r w:rsidRPr="00887DE9">
        <w:rPr>
          <w:rFonts w:ascii="Times New Roman" w:hAnsi="Times New Roman"/>
          <w:szCs w:val="24"/>
          <w:u w:val="none"/>
        </w:rPr>
        <w:t xml:space="preserve">- </w:t>
      </w:r>
      <w:r w:rsidRPr="00887DE9">
        <w:rPr>
          <w:rFonts w:ascii="Times New Roman" w:hAnsi="Times New Roman"/>
          <w:b w:val="0"/>
          <w:szCs w:val="24"/>
          <w:u w:val="none"/>
        </w:rPr>
        <w:t>O contratado adotar, no fornecimento objeto do presente estudo, no que couber, as práticas de sustentabilidade</w:t>
      </w:r>
      <w:r w:rsidRPr="00887DE9">
        <w:rPr>
          <w:rFonts w:ascii="Times New Roman" w:hAnsi="Times New Roman"/>
          <w:b w:val="0"/>
          <w:szCs w:val="24"/>
        </w:rPr>
        <w:t>.</w:t>
      </w:r>
      <w:r w:rsidRPr="00887DE9">
        <w:rPr>
          <w:rFonts w:ascii="Times New Roman" w:hAnsi="Times New Roman"/>
          <w:szCs w:val="24"/>
        </w:rPr>
        <w:t xml:space="preserve"> </w:t>
      </w:r>
    </w:p>
    <w:p w14:paraId="3C411D73" w14:textId="77777777" w:rsidR="008101CC" w:rsidRPr="00887DE9" w:rsidRDefault="008101CC" w:rsidP="0046682E">
      <w:pPr>
        <w:autoSpaceDE w:val="0"/>
        <w:autoSpaceDN w:val="0"/>
        <w:adjustRightInd w:val="0"/>
        <w:spacing w:after="0" w:line="240" w:lineRule="auto"/>
        <w:ind w:firstLine="743"/>
        <w:jc w:val="both"/>
        <w:rPr>
          <w:rFonts w:ascii="Times New Roman" w:hAnsi="Times New Roman" w:cs="Times New Roman"/>
          <w:sz w:val="24"/>
          <w:szCs w:val="24"/>
        </w:rPr>
      </w:pPr>
      <w:r w:rsidRPr="00887DE9">
        <w:rPr>
          <w:rFonts w:ascii="Times New Roman" w:hAnsi="Times New Roman" w:cs="Times New Roman"/>
          <w:sz w:val="24"/>
          <w:szCs w:val="24"/>
        </w:rPr>
        <w:t xml:space="preserve">- </w:t>
      </w:r>
      <w:proofErr w:type="spellStart"/>
      <w:r w:rsidRPr="00887DE9">
        <w:rPr>
          <w:rFonts w:ascii="Times New Roman" w:hAnsi="Times New Roman" w:cs="Times New Roman"/>
          <w:sz w:val="24"/>
          <w:szCs w:val="24"/>
        </w:rPr>
        <w:t>Fornecer</w:t>
      </w:r>
      <w:proofErr w:type="spellEnd"/>
      <w:r w:rsidRPr="00887DE9">
        <w:rPr>
          <w:rFonts w:ascii="Times New Roman" w:hAnsi="Times New Roman" w:cs="Times New Roman"/>
          <w:sz w:val="24"/>
          <w:szCs w:val="24"/>
        </w:rPr>
        <w:t xml:space="preserve"> um </w:t>
      </w:r>
      <w:r w:rsidRPr="00887DE9">
        <w:rPr>
          <w:rFonts w:ascii="Times New Roman" w:hAnsi="Times New Roman" w:cs="Times New Roman"/>
          <w:i/>
          <w:iCs/>
          <w:sz w:val="24"/>
          <w:szCs w:val="24"/>
        </w:rPr>
        <w:t>ticket/ canhoto fiscal (</w:t>
      </w:r>
      <w:r w:rsidRPr="00887DE9">
        <w:rPr>
          <w:rFonts w:ascii="Times New Roman" w:hAnsi="Times New Roman" w:cs="Times New Roman"/>
          <w:sz w:val="24"/>
          <w:szCs w:val="24"/>
        </w:rPr>
        <w:t>em duas vias), com a assinatura do responsável pela entrega com o quantitativo fornecido por evento. O responsável pelo recebimento também assinará uma das vias para a apresentação mensal do quantitativo do recurso.</w:t>
      </w:r>
    </w:p>
    <w:p w14:paraId="29139E9E" w14:textId="77777777" w:rsidR="008101CC" w:rsidRPr="00887DE9" w:rsidRDefault="008101CC" w:rsidP="008101CC">
      <w:pPr>
        <w:autoSpaceDE w:val="0"/>
        <w:autoSpaceDN w:val="0"/>
        <w:adjustRightInd w:val="0"/>
        <w:spacing w:after="0" w:line="240" w:lineRule="auto"/>
        <w:ind w:firstLine="743"/>
        <w:jc w:val="both"/>
        <w:rPr>
          <w:rFonts w:ascii="Times New Roman" w:hAnsi="Times New Roman" w:cs="Times New Roman"/>
          <w:sz w:val="24"/>
          <w:szCs w:val="24"/>
        </w:rPr>
      </w:pPr>
      <w:r w:rsidRPr="00887DE9">
        <w:rPr>
          <w:rFonts w:ascii="Times New Roman" w:hAnsi="Times New Roman" w:cs="Times New Roman"/>
          <w:sz w:val="24"/>
          <w:szCs w:val="24"/>
        </w:rPr>
        <w:t>- Entregar a quantidade solicitada, em perfeitas condições.</w:t>
      </w:r>
    </w:p>
    <w:p w14:paraId="70B8E511" w14:textId="77777777" w:rsidR="008101CC" w:rsidRPr="00887DE9" w:rsidRDefault="008101CC" w:rsidP="008101CC">
      <w:pPr>
        <w:pStyle w:val="Default"/>
        <w:spacing w:line="240" w:lineRule="auto"/>
        <w:ind w:firstLine="743"/>
        <w:jc w:val="both"/>
        <w:rPr>
          <w:rFonts w:ascii="Times New Roman" w:hAnsi="Times New Roman" w:cs="Times New Roman"/>
          <w:b/>
        </w:rPr>
      </w:pPr>
      <w:r w:rsidRPr="00887DE9">
        <w:rPr>
          <w:rFonts w:ascii="Times New Roman" w:hAnsi="Times New Roman" w:cs="Times New Roman"/>
        </w:rPr>
        <w:t>- A não apresentação de outros requisitos neste estudo não inibe o acréscimo de requisitos em</w:t>
      </w:r>
      <w:r w:rsidRPr="00887DE9">
        <w:rPr>
          <w:rFonts w:ascii="Times New Roman" w:hAnsi="Times New Roman" w:cs="Times New Roman"/>
          <w:spacing w:val="1"/>
        </w:rPr>
        <w:t xml:space="preserve"> </w:t>
      </w:r>
      <w:r w:rsidRPr="00887DE9">
        <w:rPr>
          <w:rFonts w:ascii="Times New Roman" w:hAnsi="Times New Roman" w:cs="Times New Roman"/>
        </w:rPr>
        <w:t>edital</w:t>
      </w:r>
      <w:r w:rsidRPr="00887DE9">
        <w:rPr>
          <w:rFonts w:ascii="Times New Roman" w:hAnsi="Times New Roman" w:cs="Times New Roman"/>
          <w:spacing w:val="-3"/>
        </w:rPr>
        <w:t xml:space="preserve"> </w:t>
      </w:r>
      <w:r w:rsidRPr="00887DE9">
        <w:rPr>
          <w:rFonts w:ascii="Times New Roman" w:hAnsi="Times New Roman" w:cs="Times New Roman"/>
        </w:rPr>
        <w:t>de</w:t>
      </w:r>
      <w:r w:rsidRPr="00887DE9">
        <w:rPr>
          <w:rFonts w:ascii="Times New Roman" w:hAnsi="Times New Roman" w:cs="Times New Roman"/>
          <w:spacing w:val="-2"/>
        </w:rPr>
        <w:t xml:space="preserve"> </w:t>
      </w:r>
      <w:r w:rsidRPr="00887DE9">
        <w:rPr>
          <w:rFonts w:ascii="Times New Roman" w:hAnsi="Times New Roman" w:cs="Times New Roman"/>
        </w:rPr>
        <w:t>licitação ou</w:t>
      </w:r>
      <w:r w:rsidRPr="00887DE9">
        <w:rPr>
          <w:rFonts w:ascii="Times New Roman" w:hAnsi="Times New Roman" w:cs="Times New Roman"/>
          <w:spacing w:val="4"/>
        </w:rPr>
        <w:t xml:space="preserve"> </w:t>
      </w:r>
      <w:r w:rsidRPr="00887DE9">
        <w:rPr>
          <w:rFonts w:ascii="Times New Roman" w:hAnsi="Times New Roman" w:cs="Times New Roman"/>
        </w:rPr>
        <w:t>contrato administrativo</w:t>
      </w:r>
      <w:r w:rsidRPr="00887DE9">
        <w:rPr>
          <w:rFonts w:ascii="Times New Roman" w:hAnsi="Times New Roman" w:cs="Times New Roman"/>
          <w:b/>
        </w:rPr>
        <w:t>.</w:t>
      </w:r>
    </w:p>
    <w:p w14:paraId="0038BCEF" w14:textId="77777777" w:rsidR="008101CC" w:rsidRPr="00887DE9" w:rsidRDefault="008101CC" w:rsidP="008101CC">
      <w:pPr>
        <w:pStyle w:val="Default"/>
        <w:spacing w:line="240" w:lineRule="auto"/>
        <w:ind w:firstLine="743"/>
        <w:jc w:val="both"/>
        <w:rPr>
          <w:rFonts w:ascii="Times New Roman" w:hAnsi="Times New Roman" w:cs="Times New Roman"/>
        </w:rPr>
      </w:pPr>
      <w:r w:rsidRPr="00887DE9">
        <w:rPr>
          <w:rFonts w:ascii="Times New Roman" w:hAnsi="Times New Roman" w:cs="Times New Roman"/>
          <w:b/>
        </w:rPr>
        <w:t xml:space="preserve">- </w:t>
      </w:r>
      <w:r w:rsidRPr="00887DE9">
        <w:rPr>
          <w:rFonts w:ascii="Times New Roman" w:hAnsi="Times New Roman" w:cs="Times New Roman"/>
        </w:rPr>
        <w:t>Atendimento às normas de segurança e qualidade aplicáveis aos itens fornecidos:</w:t>
      </w:r>
    </w:p>
    <w:p w14:paraId="1BB4C4C3" w14:textId="77777777" w:rsidR="008101CC" w:rsidRPr="00887DE9" w:rsidRDefault="008101CC" w:rsidP="008101CC">
      <w:pPr>
        <w:pStyle w:val="Default"/>
        <w:spacing w:line="240" w:lineRule="auto"/>
        <w:ind w:firstLine="743"/>
        <w:jc w:val="both"/>
        <w:rPr>
          <w:rFonts w:ascii="Times New Roman" w:hAnsi="Times New Roman" w:cs="Times New Roman"/>
        </w:rPr>
      </w:pPr>
      <w:r w:rsidRPr="00887DE9">
        <w:rPr>
          <w:rFonts w:ascii="Times New Roman" w:hAnsi="Times New Roman" w:cs="Times New Roman"/>
          <w:b/>
        </w:rPr>
        <w:t>-</w:t>
      </w:r>
      <w:r w:rsidRPr="00887DE9">
        <w:rPr>
          <w:rFonts w:ascii="Times New Roman" w:hAnsi="Times New Roman" w:cs="Times New Roman"/>
        </w:rPr>
        <w:t xml:space="preserve"> Contrato com duração de 12 meses; </w:t>
      </w:r>
    </w:p>
    <w:p w14:paraId="00ED3F91" w14:textId="77777777" w:rsidR="008101CC" w:rsidRPr="00887DE9" w:rsidRDefault="008101CC" w:rsidP="008101CC">
      <w:pPr>
        <w:pStyle w:val="Default"/>
        <w:spacing w:line="240" w:lineRule="auto"/>
        <w:ind w:firstLine="743"/>
        <w:jc w:val="both"/>
        <w:rPr>
          <w:rFonts w:ascii="Times New Roman" w:hAnsi="Times New Roman" w:cs="Times New Roman"/>
        </w:rPr>
      </w:pPr>
    </w:p>
    <w:p w14:paraId="28AC4D8F" w14:textId="77777777" w:rsidR="008101CC" w:rsidRPr="00887DE9" w:rsidRDefault="008101CC" w:rsidP="008101CC">
      <w:pPr>
        <w:spacing w:after="0" w:line="240" w:lineRule="auto"/>
        <w:ind w:firstLine="743"/>
        <w:jc w:val="both"/>
        <w:rPr>
          <w:rFonts w:ascii="Times New Roman" w:hAnsi="Times New Roman" w:cs="Times New Roman"/>
          <w:sz w:val="24"/>
          <w:szCs w:val="24"/>
        </w:rPr>
      </w:pPr>
      <w:r w:rsidRPr="00887DE9">
        <w:rPr>
          <w:rFonts w:ascii="Times New Roman" w:hAnsi="Times New Roman" w:cs="Times New Roman"/>
          <w:b/>
          <w:sz w:val="24"/>
          <w:szCs w:val="24"/>
        </w:rPr>
        <w:t xml:space="preserve"> – </w:t>
      </w:r>
      <w:r w:rsidRPr="00887DE9">
        <w:rPr>
          <w:rFonts w:ascii="Times New Roman" w:hAnsi="Times New Roman" w:cs="Times New Roman"/>
          <w:sz w:val="24"/>
          <w:szCs w:val="24"/>
        </w:rPr>
        <w:t>Aquisição de materiais:</w:t>
      </w:r>
      <w:r w:rsidRPr="00887DE9">
        <w:rPr>
          <w:rFonts w:ascii="Times New Roman" w:hAnsi="Times New Roman" w:cs="Times New Roman"/>
          <w:sz w:val="24"/>
          <w:szCs w:val="24"/>
        </w:rPr>
        <w:tab/>
        <w:t>São Bens de natureza comum.</w:t>
      </w:r>
    </w:p>
    <w:p w14:paraId="75281D0C" w14:textId="77777777" w:rsidR="008101CC" w:rsidRPr="00887DE9" w:rsidRDefault="008101CC" w:rsidP="008101CC">
      <w:pPr>
        <w:spacing w:after="0" w:line="240" w:lineRule="auto"/>
        <w:ind w:firstLine="743"/>
        <w:jc w:val="both"/>
        <w:rPr>
          <w:rFonts w:ascii="Times New Roman" w:hAnsi="Times New Roman" w:cs="Times New Roman"/>
          <w:sz w:val="24"/>
          <w:szCs w:val="24"/>
        </w:rPr>
      </w:pPr>
      <w:r w:rsidRPr="00887DE9">
        <w:rPr>
          <w:rFonts w:ascii="Times New Roman" w:hAnsi="Times New Roman" w:cs="Times New Roman"/>
          <w:sz w:val="24"/>
          <w:szCs w:val="24"/>
        </w:rPr>
        <w:t>- Todos os documentos devem estar com seu prazo de validade em vigor. Quando as certidões apresentadas não tiverem prazo de validade estabelecido pelo competente órgão expedidor, será adotada a vigência de 90 (noventa) dias consecutivos, contados a partir da data de sua expedição. Não se enquadram nesse dispositivo os documentos que, pela própria natureza, não apresentam prazo de validade.</w:t>
      </w:r>
    </w:p>
    <w:p w14:paraId="1EEF403F" w14:textId="77777777" w:rsidR="008101CC" w:rsidRPr="00887DE9" w:rsidRDefault="008101CC" w:rsidP="008101CC">
      <w:pPr>
        <w:spacing w:after="0" w:line="240" w:lineRule="auto"/>
        <w:jc w:val="both"/>
        <w:rPr>
          <w:rFonts w:ascii="Times New Roman" w:hAnsi="Times New Roman" w:cs="Times New Roman"/>
          <w:sz w:val="24"/>
          <w:szCs w:val="24"/>
        </w:rPr>
      </w:pPr>
    </w:p>
    <w:p w14:paraId="5B807BE3" w14:textId="77777777" w:rsidR="008101CC" w:rsidRPr="00887DE9" w:rsidRDefault="008101CC" w:rsidP="008101CC">
      <w:pPr>
        <w:spacing w:after="0" w:line="240" w:lineRule="auto"/>
        <w:jc w:val="both"/>
        <w:rPr>
          <w:rFonts w:ascii="Times New Roman" w:hAnsi="Times New Roman" w:cs="Times New Roman"/>
          <w:sz w:val="24"/>
          <w:szCs w:val="24"/>
        </w:rPr>
      </w:pPr>
    </w:p>
    <w:p w14:paraId="6B1DACD9" w14:textId="77777777" w:rsidR="008101CC" w:rsidRPr="00887DE9" w:rsidRDefault="008101CC" w:rsidP="008101CC">
      <w:pPr>
        <w:suppressAutoHyphens/>
        <w:spacing w:after="0" w:line="240" w:lineRule="auto"/>
        <w:ind w:firstLine="799"/>
        <w:jc w:val="both"/>
        <w:rPr>
          <w:rFonts w:ascii="Times New Roman" w:eastAsia="Arial" w:hAnsi="Times New Roman" w:cs="Times New Roman"/>
          <w:sz w:val="24"/>
          <w:szCs w:val="24"/>
          <w:lang w:eastAsia="pt-BR"/>
        </w:rPr>
      </w:pPr>
    </w:p>
    <w:p w14:paraId="6C7CE48F" w14:textId="77777777" w:rsidR="008101CC" w:rsidRPr="00887DE9" w:rsidRDefault="008101CC" w:rsidP="008101CC">
      <w:pPr>
        <w:numPr>
          <w:ilvl w:val="0"/>
          <w:numId w:val="1"/>
        </w:numPr>
        <w:tabs>
          <w:tab w:val="left" w:pos="800"/>
        </w:tabs>
        <w:suppressAutoHyphens/>
        <w:spacing w:after="0" w:line="240" w:lineRule="auto"/>
        <w:ind w:firstLine="799"/>
        <w:jc w:val="both"/>
        <w:rPr>
          <w:rFonts w:ascii="Times New Roman" w:eastAsia="Times New Roman" w:hAnsi="Times New Roman" w:cs="Times New Roman"/>
          <w:b/>
          <w:sz w:val="24"/>
          <w:szCs w:val="24"/>
          <w:lang w:eastAsia="pt-BR"/>
        </w:rPr>
      </w:pPr>
      <w:r w:rsidRPr="00887DE9">
        <w:rPr>
          <w:rFonts w:ascii="Times New Roman" w:eastAsia="Times New Roman" w:hAnsi="Times New Roman" w:cs="Times New Roman"/>
          <w:b/>
          <w:sz w:val="24"/>
          <w:szCs w:val="24"/>
          <w:lang w:eastAsia="pt-BR"/>
        </w:rPr>
        <w:t>DO QUANTITATIVO ESTIMADO</w:t>
      </w:r>
    </w:p>
    <w:p w14:paraId="0E59392A"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b/>
          <w:i/>
          <w:sz w:val="24"/>
          <w:szCs w:val="24"/>
          <w:lang w:eastAsia="pt-BR"/>
        </w:rPr>
      </w:pPr>
      <w:r w:rsidRPr="00887DE9">
        <w:rPr>
          <w:rFonts w:ascii="Times New Roman" w:eastAsia="Times New Roman" w:hAnsi="Times New Roman" w:cs="Times New Roman"/>
          <w:b/>
          <w:i/>
          <w:sz w:val="24"/>
          <w:szCs w:val="24"/>
          <w:lang w:eastAsia="pt-BR"/>
        </w:rPr>
        <w:tab/>
        <w:t>Ref.: Lei Federal 14.133/2021, art. 18, § 1º, IV</w:t>
      </w:r>
    </w:p>
    <w:p w14:paraId="0FF2B370"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b/>
          <w:i/>
          <w:sz w:val="24"/>
          <w:szCs w:val="24"/>
          <w:lang w:eastAsia="pt-BR"/>
        </w:rPr>
      </w:pPr>
    </w:p>
    <w:p w14:paraId="6CDA857C" w14:textId="58B12963" w:rsidR="008101CC" w:rsidRPr="00887DE9" w:rsidRDefault="008101CC" w:rsidP="0046682E">
      <w:pPr>
        <w:pStyle w:val="NormalWeb"/>
        <w:ind w:firstLine="708"/>
        <w:jc w:val="both"/>
      </w:pPr>
      <w:r w:rsidRPr="00887DE9">
        <w:t>A presente contratação tem por objetivo a aquisição de brindes (cuias e guarda-chuvas personalizados) a serem distribuídos durante a campanha de conscientização da não violência contra a mulher, com destaque par</w:t>
      </w:r>
      <w:r>
        <w:t>a</w:t>
      </w:r>
      <w:r w:rsidRPr="00887DE9">
        <w:t xml:space="preserve"> </w:t>
      </w:r>
      <w:proofErr w:type="spellStart"/>
      <w:r w:rsidRPr="00887DE9">
        <w:t>para</w:t>
      </w:r>
      <w:proofErr w:type="spellEnd"/>
      <w:r w:rsidRPr="00887DE9">
        <w:t xml:space="preserve"> as ações </w:t>
      </w:r>
      <w:r>
        <w:t xml:space="preserve">e atividade </w:t>
      </w:r>
      <w:r w:rsidRPr="00887DE9">
        <w:t>da campanha “Agosto Lilás”, além da utilização nos grupos</w:t>
      </w:r>
      <w:r>
        <w:t xml:space="preserve"> do SCFV</w:t>
      </w:r>
      <w:r w:rsidRPr="00887DE9">
        <w:t xml:space="preserve"> </w:t>
      </w:r>
      <w:r>
        <w:t xml:space="preserve">e PAIF </w:t>
      </w:r>
      <w:r w:rsidRPr="00887DE9">
        <w:t>de mulheres atendidos pelo CRAS</w:t>
      </w:r>
      <w:r w:rsidR="002C734A">
        <w:t xml:space="preserve"> </w:t>
      </w:r>
      <w:r w:rsidR="002C734A" w:rsidRPr="002C734A">
        <w:t xml:space="preserve"> </w:t>
      </w:r>
      <w:r w:rsidR="002C734A">
        <w:t xml:space="preserve">e também camisetas a serem utilizadas pelos participantes dos grupos do Serviço de convivência e fortalecimento de vínculos do </w:t>
      </w:r>
      <w:proofErr w:type="spellStart"/>
      <w:r w:rsidR="002C734A">
        <w:t>Cras</w:t>
      </w:r>
      <w:proofErr w:type="spellEnd"/>
      <w:r w:rsidR="002C734A">
        <w:t xml:space="preserve"> como Idosos, Mulheres e Pro jovem</w:t>
      </w:r>
      <w:r w:rsidR="00481FF7">
        <w:t xml:space="preserve"> e camisetas  para os profissionais do Departamento de Assistência Social e membros da rede de proteção do Município.</w:t>
      </w:r>
    </w:p>
    <w:p w14:paraId="163FCFEC" w14:textId="77777777" w:rsidR="008101CC" w:rsidRPr="00887DE9" w:rsidRDefault="008101CC" w:rsidP="008101CC">
      <w:pPr>
        <w:pStyle w:val="NormalWeb"/>
      </w:pPr>
      <w:r w:rsidRPr="00887DE9">
        <w:t>Dessa forma, o pedido será de:</w:t>
      </w:r>
    </w:p>
    <w:p w14:paraId="29185D8A" w14:textId="2815C7A4" w:rsidR="008101CC" w:rsidRPr="00887DE9" w:rsidRDefault="00A763FE" w:rsidP="008101CC">
      <w:pPr>
        <w:pStyle w:val="NormalWeb"/>
        <w:numPr>
          <w:ilvl w:val="0"/>
          <w:numId w:val="2"/>
        </w:numPr>
      </w:pPr>
      <w:r>
        <w:rPr>
          <w:rStyle w:val="Forte"/>
        </w:rPr>
        <w:t>6</w:t>
      </w:r>
      <w:r w:rsidR="008101CC">
        <w:rPr>
          <w:rStyle w:val="Forte"/>
        </w:rPr>
        <w:t>00</w:t>
      </w:r>
      <w:r w:rsidR="008101CC" w:rsidRPr="00887DE9">
        <w:rPr>
          <w:rStyle w:val="Forte"/>
        </w:rPr>
        <w:t xml:space="preserve"> </w:t>
      </w:r>
      <w:proofErr w:type="gramStart"/>
      <w:r w:rsidR="008101CC">
        <w:rPr>
          <w:rStyle w:val="Forte"/>
        </w:rPr>
        <w:t>(</w:t>
      </w:r>
      <w:r w:rsidR="008101CC" w:rsidRPr="00887DE9">
        <w:rPr>
          <w:rStyle w:val="Forte"/>
        </w:rPr>
        <w:t xml:space="preserve"> quinhentas</w:t>
      </w:r>
      <w:proofErr w:type="gramEnd"/>
      <w:r w:rsidR="008101CC" w:rsidRPr="00887DE9">
        <w:rPr>
          <w:rStyle w:val="Forte"/>
        </w:rPr>
        <w:t>) cuias personalizadas</w:t>
      </w:r>
      <w:r w:rsidR="008101CC" w:rsidRPr="00887DE9">
        <w:t>;</w:t>
      </w:r>
    </w:p>
    <w:p w14:paraId="26C93194" w14:textId="74A54006" w:rsidR="008101CC" w:rsidRDefault="00107D9E" w:rsidP="008101CC">
      <w:pPr>
        <w:pStyle w:val="NormalWeb"/>
        <w:numPr>
          <w:ilvl w:val="0"/>
          <w:numId w:val="2"/>
        </w:numPr>
      </w:pPr>
      <w:r>
        <w:rPr>
          <w:rStyle w:val="Forte"/>
        </w:rPr>
        <w:t>500</w:t>
      </w:r>
      <w:r w:rsidR="008101CC" w:rsidRPr="00887DE9">
        <w:rPr>
          <w:rStyle w:val="Forte"/>
        </w:rPr>
        <w:t xml:space="preserve"> (duzentos) guarda-chuvas personalizados</w:t>
      </w:r>
      <w:r w:rsidR="008101CC" w:rsidRPr="00887DE9">
        <w:t>.</w:t>
      </w:r>
    </w:p>
    <w:p w14:paraId="26B144C8" w14:textId="2631D166" w:rsidR="002C734A" w:rsidRPr="00107D9E" w:rsidRDefault="00107D9E" w:rsidP="008101CC">
      <w:pPr>
        <w:pStyle w:val="NormalWeb"/>
        <w:numPr>
          <w:ilvl w:val="0"/>
          <w:numId w:val="2"/>
        </w:numPr>
        <w:rPr>
          <w:b/>
        </w:rPr>
      </w:pPr>
      <w:r>
        <w:rPr>
          <w:rStyle w:val="Forte"/>
        </w:rPr>
        <w:t>1</w:t>
      </w:r>
      <w:r w:rsidR="00481FF7">
        <w:rPr>
          <w:rStyle w:val="Forte"/>
        </w:rPr>
        <w:t>50 Camisetas para equipes técnicas</w:t>
      </w:r>
      <w:r>
        <w:rPr>
          <w:rStyle w:val="Forte"/>
        </w:rPr>
        <w:t xml:space="preserve">, </w:t>
      </w:r>
      <w:r w:rsidR="00481FF7">
        <w:rPr>
          <w:rStyle w:val="Forte"/>
        </w:rPr>
        <w:t xml:space="preserve">membros da rede de </w:t>
      </w:r>
      <w:r w:rsidR="00481FF7" w:rsidRPr="00107D9E">
        <w:rPr>
          <w:rStyle w:val="Forte"/>
        </w:rPr>
        <w:t>proteção</w:t>
      </w:r>
      <w:r w:rsidRPr="00107D9E">
        <w:t xml:space="preserve"> </w:t>
      </w:r>
      <w:r w:rsidRPr="00107D9E">
        <w:rPr>
          <w:b/>
        </w:rPr>
        <w:t>e participantes dos grupos do SCFV.</w:t>
      </w:r>
    </w:p>
    <w:p w14:paraId="51DFADCF" w14:textId="47838FC1" w:rsidR="00481FF7" w:rsidRPr="00887DE9" w:rsidRDefault="00107D9E" w:rsidP="008101CC">
      <w:pPr>
        <w:pStyle w:val="NormalWeb"/>
        <w:numPr>
          <w:ilvl w:val="0"/>
          <w:numId w:val="2"/>
        </w:numPr>
      </w:pPr>
      <w:r>
        <w:rPr>
          <w:rStyle w:val="Forte"/>
        </w:rPr>
        <w:t>150</w:t>
      </w:r>
      <w:r w:rsidR="00481FF7">
        <w:rPr>
          <w:rStyle w:val="Forte"/>
        </w:rPr>
        <w:t xml:space="preserve"> Camisetas para participantes dos Grupos do SCFV</w:t>
      </w:r>
      <w:r w:rsidR="00481FF7" w:rsidRPr="00481FF7">
        <w:t>.</w:t>
      </w:r>
    </w:p>
    <w:p w14:paraId="0F7FC852" w14:textId="77777777" w:rsidR="008101CC" w:rsidRPr="00887DE9" w:rsidRDefault="008101CC" w:rsidP="0046682E">
      <w:pPr>
        <w:pStyle w:val="NormalWeb"/>
        <w:ind w:firstLine="360"/>
        <w:jc w:val="both"/>
      </w:pPr>
      <w:r w:rsidRPr="00887DE9">
        <w:t>A quantidade estimada permitirá atender de forma adequada o público-alvo, garantindo a efetividade das ações de mobilização social, a visibilidade da campanha e a correta aplicação dos recursos públicos.</w:t>
      </w:r>
    </w:p>
    <w:p w14:paraId="3434A531"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color w:val="FF0000"/>
          <w:sz w:val="24"/>
          <w:szCs w:val="24"/>
          <w:lang w:eastAsia="pt-BR"/>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6804"/>
        <w:gridCol w:w="992"/>
      </w:tblGrid>
      <w:tr w:rsidR="00D24E00" w:rsidRPr="00887DE9" w14:paraId="544746B8" w14:textId="77777777" w:rsidTr="00D24E00">
        <w:tc>
          <w:tcPr>
            <w:tcW w:w="704" w:type="dxa"/>
            <w:tcBorders>
              <w:top w:val="single" w:sz="4" w:space="0" w:color="auto"/>
              <w:left w:val="single" w:sz="4" w:space="0" w:color="auto"/>
              <w:bottom w:val="single" w:sz="4" w:space="0" w:color="auto"/>
              <w:right w:val="single" w:sz="4" w:space="0" w:color="auto"/>
            </w:tcBorders>
            <w:vAlign w:val="center"/>
            <w:hideMark/>
          </w:tcPr>
          <w:p w14:paraId="2B48A20E" w14:textId="77777777" w:rsidR="00D24E00" w:rsidRPr="00887DE9" w:rsidRDefault="00D24E00" w:rsidP="005E4CFD">
            <w:pPr>
              <w:spacing w:line="240" w:lineRule="auto"/>
              <w:jc w:val="center"/>
              <w:rPr>
                <w:rFonts w:ascii="Times New Roman" w:hAnsi="Times New Roman" w:cs="Times New Roman"/>
                <w:sz w:val="24"/>
                <w:szCs w:val="24"/>
              </w:rPr>
            </w:pPr>
            <w:bookmarkStart w:id="5" w:name="_Hlk172119629"/>
            <w:r w:rsidRPr="00887DE9">
              <w:rPr>
                <w:rFonts w:ascii="Times New Roman" w:hAnsi="Times New Roman" w:cs="Times New Roman"/>
                <w:sz w:val="24"/>
                <w:szCs w:val="24"/>
              </w:rPr>
              <w:t>ITEM</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C7DABBC" w14:textId="77777777" w:rsidR="00D24E00" w:rsidRPr="00887DE9" w:rsidRDefault="00D24E00" w:rsidP="005E4CFD">
            <w:pPr>
              <w:spacing w:line="240" w:lineRule="auto"/>
              <w:ind w:right="-30"/>
              <w:jc w:val="center"/>
              <w:rPr>
                <w:rFonts w:ascii="Times New Roman" w:hAnsi="Times New Roman" w:cs="Times New Roman"/>
                <w:sz w:val="24"/>
                <w:szCs w:val="24"/>
              </w:rPr>
            </w:pPr>
            <w:r w:rsidRPr="00887DE9">
              <w:rPr>
                <w:rFonts w:ascii="Times New Roman" w:hAnsi="Times New Roman" w:cs="Times New Roman"/>
                <w:sz w:val="24"/>
                <w:szCs w:val="24"/>
              </w:rPr>
              <w:t>DESCRIÇÃO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320B10" w14:textId="77777777" w:rsidR="00D24E00" w:rsidRPr="00887DE9" w:rsidRDefault="00D24E00" w:rsidP="005E4CFD">
            <w:pPr>
              <w:spacing w:line="240" w:lineRule="auto"/>
              <w:jc w:val="center"/>
              <w:rPr>
                <w:rFonts w:ascii="Times New Roman" w:hAnsi="Times New Roman" w:cs="Times New Roman"/>
                <w:sz w:val="24"/>
                <w:szCs w:val="24"/>
              </w:rPr>
            </w:pPr>
            <w:r w:rsidRPr="00887DE9">
              <w:rPr>
                <w:rFonts w:ascii="Times New Roman" w:hAnsi="Times New Roman" w:cs="Times New Roman"/>
                <w:sz w:val="24"/>
                <w:szCs w:val="24"/>
              </w:rPr>
              <w:t>QTD</w:t>
            </w:r>
          </w:p>
        </w:tc>
      </w:tr>
      <w:tr w:rsidR="00D24E00" w:rsidRPr="00887DE9" w14:paraId="2AB423D0" w14:textId="77777777" w:rsidTr="00D24E00">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D70F0DC" w14:textId="77777777" w:rsidR="00D24E00" w:rsidRPr="00887DE9" w:rsidRDefault="00D24E00" w:rsidP="005E4CFD">
            <w:pPr>
              <w:spacing w:line="240" w:lineRule="auto"/>
              <w:jc w:val="center"/>
              <w:rPr>
                <w:rFonts w:ascii="Times New Roman" w:hAnsi="Times New Roman" w:cs="Times New Roman"/>
                <w:color w:val="000000"/>
                <w:sz w:val="24"/>
                <w:szCs w:val="24"/>
              </w:rPr>
            </w:pPr>
            <w:r w:rsidRPr="00887DE9">
              <w:rPr>
                <w:rFonts w:ascii="Times New Roman" w:hAnsi="Times New Roman" w:cs="Times New Roman"/>
                <w:color w:val="000000"/>
                <w:sz w:val="24"/>
                <w:szCs w:val="24"/>
              </w:rPr>
              <w:t>01</w:t>
            </w:r>
          </w:p>
          <w:p w14:paraId="00D516F8" w14:textId="77777777" w:rsidR="00D24E00" w:rsidRPr="00887DE9" w:rsidRDefault="00D24E00" w:rsidP="005E4CFD">
            <w:pPr>
              <w:spacing w:line="240" w:lineRule="auto"/>
              <w:rPr>
                <w:rFonts w:ascii="Times New Roman" w:hAnsi="Times New Roman" w:cs="Times New Roman"/>
                <w:sz w:val="24"/>
                <w:szCs w:val="24"/>
              </w:rPr>
            </w:pPr>
          </w:p>
          <w:p w14:paraId="09DEE2EB" w14:textId="77777777" w:rsidR="00D24E00" w:rsidRPr="00887DE9" w:rsidRDefault="00D24E00" w:rsidP="005E4CFD">
            <w:pPr>
              <w:spacing w:line="240" w:lineRule="auto"/>
              <w:rPr>
                <w:rFonts w:ascii="Times New Roman" w:hAnsi="Times New Roman" w:cs="Times New Roman"/>
                <w:sz w:val="24"/>
                <w:szCs w:val="24"/>
              </w:rPr>
            </w:pPr>
          </w:p>
        </w:tc>
        <w:tc>
          <w:tcPr>
            <w:tcW w:w="6804" w:type="dxa"/>
            <w:tcBorders>
              <w:top w:val="single" w:sz="4" w:space="0" w:color="auto"/>
              <w:left w:val="nil"/>
              <w:bottom w:val="single" w:sz="4" w:space="0" w:color="auto"/>
              <w:right w:val="single" w:sz="4" w:space="0" w:color="auto"/>
            </w:tcBorders>
            <w:vAlign w:val="center"/>
          </w:tcPr>
          <w:p w14:paraId="46B3F50A" w14:textId="77777777" w:rsidR="00D24E00" w:rsidRPr="00887DE9" w:rsidRDefault="00D24E00" w:rsidP="005E4CFD">
            <w:pPr>
              <w:spacing w:line="240" w:lineRule="auto"/>
              <w:jc w:val="both"/>
              <w:rPr>
                <w:rFonts w:ascii="Times New Roman" w:hAnsi="Times New Roman" w:cs="Times New Roman"/>
                <w:sz w:val="24"/>
                <w:szCs w:val="24"/>
              </w:rPr>
            </w:pPr>
          </w:p>
          <w:p w14:paraId="00CC514C" w14:textId="50B4FFC8" w:rsidR="00D24E00" w:rsidRPr="00887DE9" w:rsidRDefault="00D24E00" w:rsidP="005E4CFD">
            <w:pPr>
              <w:pStyle w:val="NormalWeb"/>
            </w:pPr>
            <w:r>
              <w:rPr>
                <w:noProof/>
              </w:rPr>
              <w:drawing>
                <wp:anchor distT="0" distB="0" distL="114300" distR="114300" simplePos="0" relativeHeight="251661312" behindDoc="0" locked="0" layoutInCell="1" allowOverlap="1" wp14:anchorId="2624605C" wp14:editId="5CF0D78E">
                  <wp:simplePos x="0" y="0"/>
                  <wp:positionH relativeFrom="column">
                    <wp:posOffset>1479550</wp:posOffset>
                  </wp:positionH>
                  <wp:positionV relativeFrom="paragraph">
                    <wp:posOffset>-1149985</wp:posOffset>
                  </wp:positionV>
                  <wp:extent cx="1390650" cy="1433195"/>
                  <wp:effectExtent l="0" t="0" r="0" b="0"/>
                  <wp:wrapSquare wrapText="bothSides"/>
                  <wp:docPr id="9572984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98414" name="Imagem 957298414"/>
                          <pic:cNvPicPr/>
                        </pic:nvPicPr>
                        <pic:blipFill>
                          <a:blip r:embed="rId5">
                            <a:extLst>
                              <a:ext uri="{28A0092B-C50C-407E-A947-70E740481C1C}">
                                <a14:useLocalDpi xmlns:a14="http://schemas.microsoft.com/office/drawing/2010/main" val="0"/>
                              </a:ext>
                            </a:extLst>
                          </a:blip>
                          <a:stretch>
                            <a:fillRect/>
                          </a:stretch>
                        </pic:blipFill>
                        <pic:spPr>
                          <a:xfrm>
                            <a:off x="0" y="0"/>
                            <a:ext cx="1390650" cy="1433195"/>
                          </a:xfrm>
                          <a:prstGeom prst="rect">
                            <a:avLst/>
                          </a:prstGeom>
                        </pic:spPr>
                      </pic:pic>
                    </a:graphicData>
                  </a:graphic>
                  <wp14:sizeRelH relativeFrom="margin">
                    <wp14:pctWidth>0</wp14:pctWidth>
                  </wp14:sizeRelH>
                  <wp14:sizeRelV relativeFrom="margin">
                    <wp14:pctHeight>0</wp14:pctHeight>
                  </wp14:sizeRelV>
                </wp:anchor>
              </w:drawing>
            </w:r>
            <w:r w:rsidRPr="00887DE9">
              <w:rPr>
                <w:noProof/>
              </w:rPr>
              <w:drawing>
                <wp:anchor distT="0" distB="0" distL="114300" distR="114300" simplePos="0" relativeHeight="251662336" behindDoc="0" locked="0" layoutInCell="1" allowOverlap="1" wp14:anchorId="3556652E" wp14:editId="344ED720">
                  <wp:simplePos x="0" y="0"/>
                  <wp:positionH relativeFrom="column">
                    <wp:posOffset>38735</wp:posOffset>
                  </wp:positionH>
                  <wp:positionV relativeFrom="paragraph">
                    <wp:posOffset>-1111885</wp:posOffset>
                  </wp:positionV>
                  <wp:extent cx="1418590" cy="1418590"/>
                  <wp:effectExtent l="0" t="0" r="0" b="0"/>
                  <wp:wrapSquare wrapText="bothSides"/>
                  <wp:docPr id="3" name="Imagem 3" descr="Canudo – Lilás Fosco - portodascuias.com.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udo – Lilás Fosco - portodascuias.com.b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8590" cy="1418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7DE9">
              <w:rPr>
                <w:noProof/>
              </w:rPr>
              <w:t xml:space="preserve"> </w:t>
            </w:r>
          </w:p>
          <w:p w14:paraId="326EBDBF" w14:textId="77777777" w:rsidR="00D24E00" w:rsidRDefault="00D24E00" w:rsidP="005E4CFD">
            <w:pPr>
              <w:spacing w:line="240" w:lineRule="auto"/>
              <w:jc w:val="both"/>
              <w:rPr>
                <w:rFonts w:ascii="Times New Roman" w:hAnsi="Times New Roman" w:cs="Times New Roman"/>
                <w:sz w:val="24"/>
                <w:szCs w:val="24"/>
              </w:rPr>
            </w:pPr>
          </w:p>
          <w:p w14:paraId="7EC8BA8A" w14:textId="77777777" w:rsidR="00D24E00" w:rsidRDefault="00D24E00" w:rsidP="005E4CFD">
            <w:pPr>
              <w:spacing w:line="240" w:lineRule="auto"/>
              <w:jc w:val="both"/>
              <w:rPr>
                <w:rFonts w:ascii="Times New Roman" w:hAnsi="Times New Roman" w:cs="Times New Roman"/>
                <w:sz w:val="24"/>
                <w:szCs w:val="24"/>
              </w:rPr>
            </w:pPr>
          </w:p>
          <w:p w14:paraId="7A048A54" w14:textId="77777777" w:rsidR="00D24E00" w:rsidRDefault="00D24E00" w:rsidP="005E4CFD">
            <w:pPr>
              <w:spacing w:line="240" w:lineRule="auto"/>
              <w:jc w:val="both"/>
              <w:rPr>
                <w:rFonts w:ascii="Times New Roman" w:hAnsi="Times New Roman" w:cs="Times New Roman"/>
                <w:sz w:val="24"/>
                <w:szCs w:val="24"/>
              </w:rPr>
            </w:pPr>
          </w:p>
          <w:p w14:paraId="39578582" w14:textId="0D94338F" w:rsidR="00D24E00" w:rsidRPr="00887DE9" w:rsidRDefault="00D24E00" w:rsidP="005E4CFD">
            <w:pPr>
              <w:spacing w:line="240" w:lineRule="auto"/>
              <w:jc w:val="both"/>
              <w:rPr>
                <w:rFonts w:ascii="Times New Roman" w:hAnsi="Times New Roman" w:cs="Times New Roman"/>
                <w:sz w:val="24"/>
                <w:szCs w:val="24"/>
              </w:rPr>
            </w:pPr>
            <w:r w:rsidRPr="00887DE9">
              <w:rPr>
                <w:rFonts w:ascii="Times New Roman" w:hAnsi="Times New Roman" w:cs="Times New Roman"/>
                <w:sz w:val="24"/>
                <w:szCs w:val="24"/>
              </w:rPr>
              <w:t xml:space="preserve">Cuia de madeira imbuia personalizada, </w:t>
            </w:r>
            <w:proofErr w:type="gramStart"/>
            <w:r w:rsidR="00A763FE">
              <w:rPr>
                <w:rFonts w:ascii="Times New Roman" w:hAnsi="Times New Roman" w:cs="Times New Roman"/>
                <w:sz w:val="24"/>
                <w:szCs w:val="24"/>
              </w:rPr>
              <w:t xml:space="preserve">colorida </w:t>
            </w:r>
            <w:r w:rsidRPr="00887DE9">
              <w:rPr>
                <w:rFonts w:ascii="Times New Roman" w:hAnsi="Times New Roman" w:cs="Times New Roman"/>
                <w:sz w:val="24"/>
                <w:szCs w:val="24"/>
              </w:rPr>
              <w:t xml:space="preserve"> (</w:t>
            </w:r>
            <w:proofErr w:type="gramEnd"/>
            <w:r w:rsidRPr="00887DE9">
              <w:rPr>
                <w:rFonts w:ascii="Times New Roman" w:hAnsi="Times New Roman" w:cs="Times New Roman"/>
                <w:sz w:val="24"/>
                <w:szCs w:val="24"/>
              </w:rPr>
              <w:t xml:space="preserve">lilás no corpo da cuia, conforme foto). Tamanho 11 cm de altura e bocal de 9,5 a 10 cm, e que </w:t>
            </w:r>
            <w:proofErr w:type="spellStart"/>
            <w:r w:rsidRPr="00887DE9">
              <w:rPr>
                <w:rFonts w:ascii="Times New Roman" w:hAnsi="Times New Roman" w:cs="Times New Roman"/>
                <w:sz w:val="24"/>
                <w:szCs w:val="24"/>
              </w:rPr>
              <w:t>pára</w:t>
            </w:r>
            <w:proofErr w:type="spellEnd"/>
            <w:r w:rsidRPr="00887DE9">
              <w:rPr>
                <w:rFonts w:ascii="Times New Roman" w:hAnsi="Times New Roman" w:cs="Times New Roman"/>
                <w:sz w:val="24"/>
                <w:szCs w:val="24"/>
              </w:rPr>
              <w:t xml:space="preserve"> em pé sozinha. Personalização: de um dos lados da cuia, gravado à laser, na cor preta, a mensagem </w:t>
            </w:r>
            <w:proofErr w:type="gramStart"/>
            <w:r w:rsidRPr="00887DE9">
              <w:rPr>
                <w:rFonts w:ascii="Times New Roman" w:hAnsi="Times New Roman" w:cs="Times New Roman"/>
                <w:sz w:val="24"/>
                <w:szCs w:val="24"/>
              </w:rPr>
              <w:t>“</w:t>
            </w:r>
            <w:r w:rsidRPr="00887DE9">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 </w:t>
            </w:r>
            <w:r w:rsidRPr="00D72254">
              <w:rPr>
                <w:rFonts w:ascii="Times New Roman" w:hAnsi="Times New Roman" w:cs="Times New Roman"/>
                <w:b/>
                <w:sz w:val="24"/>
                <w:szCs w:val="24"/>
                <w:highlight w:val="yellow"/>
              </w:rPr>
              <w:t>Não</w:t>
            </w:r>
            <w:proofErr w:type="gramEnd"/>
            <w:r w:rsidRPr="00D72254">
              <w:rPr>
                <w:rFonts w:ascii="Times New Roman" w:hAnsi="Times New Roman" w:cs="Times New Roman"/>
                <w:b/>
                <w:sz w:val="24"/>
                <w:szCs w:val="24"/>
                <w:highlight w:val="yellow"/>
              </w:rPr>
              <w:t xml:space="preserve"> se cale!</w:t>
            </w:r>
            <w:r>
              <w:rPr>
                <w:rFonts w:ascii="Times New Roman" w:hAnsi="Times New Roman" w:cs="Times New Roman"/>
                <w:sz w:val="24"/>
                <w:szCs w:val="24"/>
                <w:highlight w:val="yellow"/>
              </w:rPr>
              <w:t xml:space="preserve"> Levante a mão e </w:t>
            </w:r>
            <w:r w:rsidRPr="00D72254">
              <w:rPr>
                <w:rFonts w:ascii="Times New Roman" w:hAnsi="Times New Roman" w:cs="Times New Roman"/>
                <w:b/>
                <w:sz w:val="24"/>
                <w:szCs w:val="24"/>
                <w:highlight w:val="yellow"/>
              </w:rPr>
              <w:t xml:space="preserve">diga </w:t>
            </w:r>
            <w:proofErr w:type="gramStart"/>
            <w:r w:rsidRPr="00D72254">
              <w:rPr>
                <w:rFonts w:ascii="Times New Roman" w:hAnsi="Times New Roman" w:cs="Times New Roman"/>
                <w:b/>
                <w:sz w:val="24"/>
                <w:szCs w:val="24"/>
                <w:highlight w:val="yellow"/>
              </w:rPr>
              <w:t>não!</w:t>
            </w:r>
            <w:r w:rsidRPr="00887DE9">
              <w:rPr>
                <w:rFonts w:ascii="Times New Roman" w:hAnsi="Times New Roman" w:cs="Times New Roman"/>
                <w:sz w:val="24"/>
                <w:szCs w:val="24"/>
                <w:highlight w:val="yellow"/>
              </w:rPr>
              <w:t xml:space="preserve">   </w:t>
            </w:r>
            <w:proofErr w:type="gramEnd"/>
            <w:r w:rsidRPr="00887DE9">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abaixo </w:t>
            </w:r>
            <w:r w:rsidRPr="00887DE9">
              <w:rPr>
                <w:rFonts w:ascii="Times New Roman" w:hAnsi="Times New Roman" w:cs="Times New Roman"/>
                <w:sz w:val="24"/>
                <w:szCs w:val="24"/>
              </w:rPr>
              <w:t xml:space="preserve">escrito em preto, </w:t>
            </w:r>
            <w:r>
              <w:rPr>
                <w:rFonts w:ascii="Times New Roman" w:hAnsi="Times New Roman" w:cs="Times New Roman"/>
                <w:sz w:val="24"/>
                <w:szCs w:val="24"/>
              </w:rPr>
              <w:t>D</w:t>
            </w:r>
            <w:r w:rsidRPr="00887DE9">
              <w:rPr>
                <w:rFonts w:ascii="Times New Roman" w:hAnsi="Times New Roman" w:cs="Times New Roman"/>
                <w:sz w:val="24"/>
                <w:szCs w:val="24"/>
              </w:rPr>
              <w:t xml:space="preserve">enuncie: </w:t>
            </w:r>
            <w:r w:rsidRPr="00D72254">
              <w:rPr>
                <w:rFonts w:ascii="Times New Roman" w:hAnsi="Times New Roman" w:cs="Times New Roman"/>
                <w:b/>
                <w:sz w:val="24"/>
                <w:szCs w:val="24"/>
              </w:rPr>
              <w:t>ligue 180</w:t>
            </w:r>
            <w:r>
              <w:rPr>
                <w:rFonts w:ascii="Times New Roman" w:hAnsi="Times New Roman" w:cs="Times New Roman"/>
                <w:sz w:val="24"/>
                <w:szCs w:val="24"/>
              </w:rPr>
              <w:t xml:space="preserve"> e n</w:t>
            </w:r>
            <w:r w:rsidRPr="00887DE9">
              <w:rPr>
                <w:rFonts w:ascii="Times New Roman" w:hAnsi="Times New Roman" w:cs="Times New Roman"/>
                <w:sz w:val="24"/>
                <w:szCs w:val="24"/>
              </w:rPr>
              <w:t>o outr</w:t>
            </w:r>
            <w:r>
              <w:rPr>
                <w:rFonts w:ascii="Times New Roman" w:hAnsi="Times New Roman" w:cs="Times New Roman"/>
                <w:sz w:val="24"/>
                <w:szCs w:val="24"/>
              </w:rPr>
              <w:t>o lado da cuia, próximo à boca</w:t>
            </w:r>
            <w:r w:rsidRPr="00887DE9">
              <w:rPr>
                <w:rFonts w:ascii="Times New Roman" w:hAnsi="Times New Roman" w:cs="Times New Roman"/>
                <w:sz w:val="24"/>
                <w:szCs w:val="24"/>
              </w:rPr>
              <w:t>, escrever em preto Dep</w:t>
            </w:r>
            <w:r w:rsidR="00484BCF">
              <w:rPr>
                <w:rFonts w:ascii="Times New Roman" w:hAnsi="Times New Roman" w:cs="Times New Roman"/>
                <w:sz w:val="24"/>
                <w:szCs w:val="24"/>
              </w:rPr>
              <w:t xml:space="preserve">artamento Municipal de </w:t>
            </w:r>
            <w:r w:rsidRPr="00887DE9">
              <w:rPr>
                <w:rFonts w:ascii="Times New Roman" w:hAnsi="Times New Roman" w:cs="Times New Roman"/>
                <w:sz w:val="24"/>
                <w:szCs w:val="24"/>
              </w:rPr>
              <w:t xml:space="preserve"> Assistência Social</w:t>
            </w:r>
            <w:r w:rsidR="00484BCF">
              <w:rPr>
                <w:rFonts w:ascii="Times New Roman" w:hAnsi="Times New Roman" w:cs="Times New Roman"/>
                <w:sz w:val="24"/>
                <w:szCs w:val="24"/>
              </w:rPr>
              <w:t xml:space="preserve"> </w:t>
            </w:r>
            <w:r w:rsidRPr="00887DE9">
              <w:rPr>
                <w:rFonts w:ascii="Times New Roman" w:hAnsi="Times New Roman" w:cs="Times New Roman"/>
                <w:sz w:val="24"/>
                <w:szCs w:val="24"/>
              </w:rPr>
              <w:t>(em letras pequenas</w:t>
            </w:r>
            <w:r>
              <w:rPr>
                <w:rFonts w:ascii="Times New Roman" w:hAnsi="Times New Roman" w:cs="Times New Roman"/>
                <w:sz w:val="24"/>
                <w:szCs w:val="24"/>
              </w:rPr>
              <w:t>)</w:t>
            </w:r>
            <w:r w:rsidRPr="00887DE9">
              <w:rPr>
                <w:rFonts w:ascii="Times New Roman" w:hAnsi="Times New Roman" w:cs="Times New Roman"/>
                <w:sz w:val="24"/>
                <w:szCs w:val="24"/>
              </w:rPr>
              <w:t xml:space="preserve"> e colocar</w:t>
            </w:r>
            <w:r>
              <w:rPr>
                <w:rFonts w:ascii="Times New Roman" w:hAnsi="Times New Roman" w:cs="Times New Roman"/>
                <w:sz w:val="24"/>
                <w:szCs w:val="24"/>
              </w:rPr>
              <w:t xml:space="preserve"> o logo da prefeitura municipal</w:t>
            </w:r>
            <w:r w:rsidRPr="00887DE9">
              <w:rPr>
                <w:rFonts w:ascii="Times New Roman" w:hAnsi="Times New Roman" w:cs="Times New Roman"/>
                <w:sz w:val="24"/>
                <w:szCs w:val="24"/>
              </w:rPr>
              <w:t>.</w:t>
            </w:r>
          </w:p>
        </w:tc>
        <w:tc>
          <w:tcPr>
            <w:tcW w:w="992" w:type="dxa"/>
            <w:tcBorders>
              <w:top w:val="single" w:sz="4" w:space="0" w:color="auto"/>
              <w:left w:val="nil"/>
              <w:bottom w:val="single" w:sz="4" w:space="0" w:color="auto"/>
              <w:right w:val="single" w:sz="4" w:space="0" w:color="auto"/>
            </w:tcBorders>
            <w:vAlign w:val="center"/>
          </w:tcPr>
          <w:p w14:paraId="6DA9AF35" w14:textId="79FFCA41" w:rsidR="00D24E00" w:rsidRPr="00887DE9" w:rsidRDefault="00A763FE" w:rsidP="005E4CF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00D24E00">
              <w:rPr>
                <w:rFonts w:ascii="Times New Roman" w:hAnsi="Times New Roman" w:cs="Times New Roman"/>
                <w:color w:val="000000"/>
                <w:sz w:val="24"/>
                <w:szCs w:val="24"/>
              </w:rPr>
              <w:t>00</w:t>
            </w:r>
          </w:p>
        </w:tc>
      </w:tr>
      <w:tr w:rsidR="00D24E00" w:rsidRPr="00887DE9" w14:paraId="56251018" w14:textId="77777777" w:rsidTr="00D24E00">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5BCEB582" w14:textId="77777777" w:rsidR="00D24E00" w:rsidRPr="00887DE9" w:rsidRDefault="00D24E00" w:rsidP="005E4CFD">
            <w:pPr>
              <w:spacing w:line="240" w:lineRule="auto"/>
              <w:jc w:val="center"/>
              <w:rPr>
                <w:rFonts w:ascii="Times New Roman" w:hAnsi="Times New Roman" w:cs="Times New Roman"/>
                <w:color w:val="000000"/>
                <w:sz w:val="24"/>
                <w:szCs w:val="24"/>
              </w:rPr>
            </w:pPr>
          </w:p>
        </w:tc>
        <w:tc>
          <w:tcPr>
            <w:tcW w:w="6804" w:type="dxa"/>
            <w:tcBorders>
              <w:top w:val="single" w:sz="4" w:space="0" w:color="auto"/>
              <w:left w:val="nil"/>
              <w:bottom w:val="single" w:sz="4" w:space="0" w:color="auto"/>
              <w:right w:val="single" w:sz="4" w:space="0" w:color="auto"/>
            </w:tcBorders>
            <w:vAlign w:val="center"/>
          </w:tcPr>
          <w:p w14:paraId="241618FD" w14:textId="77777777" w:rsidR="00D24E00" w:rsidRPr="00887DE9" w:rsidRDefault="00D24E00" w:rsidP="005E4CFD">
            <w:pPr>
              <w:spacing w:line="240" w:lineRule="auto"/>
              <w:jc w:val="both"/>
              <w:rPr>
                <w:rFonts w:ascii="Times New Roman" w:hAnsi="Times New Roman" w:cs="Times New Roman"/>
                <w:sz w:val="24"/>
                <w:szCs w:val="24"/>
              </w:rPr>
            </w:pPr>
            <w:r w:rsidRPr="00887DE9">
              <w:rPr>
                <w:rFonts w:ascii="Times New Roman" w:hAnsi="Times New Roman" w:cs="Times New Roman"/>
                <w:noProof/>
                <w:sz w:val="24"/>
                <w:szCs w:val="24"/>
                <w:lang w:eastAsia="pt-BR"/>
              </w:rPr>
              <w:drawing>
                <wp:inline distT="0" distB="0" distL="0" distR="0" wp14:anchorId="615323A3" wp14:editId="4D8B18BA">
                  <wp:extent cx="1484986" cy="1484986"/>
                  <wp:effectExtent l="0" t="0" r="1270" b="1270"/>
                  <wp:docPr id="5" name="Imagem 5" descr="uarda-Chuva-Azul-Cabo-de-Madei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rda-Chuva-Azul-Cabo-de-Madeia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006" cy="1485006"/>
                          </a:xfrm>
                          <a:prstGeom prst="rect">
                            <a:avLst/>
                          </a:prstGeom>
                          <a:noFill/>
                          <a:ln>
                            <a:noFill/>
                          </a:ln>
                        </pic:spPr>
                      </pic:pic>
                    </a:graphicData>
                  </a:graphic>
                </wp:inline>
              </w:drawing>
            </w:r>
          </w:p>
          <w:p w14:paraId="7EC976CD" w14:textId="77777777" w:rsidR="00D24E00" w:rsidRPr="00887DE9" w:rsidRDefault="00D24E00" w:rsidP="005E4CFD">
            <w:pPr>
              <w:spacing w:line="240" w:lineRule="auto"/>
              <w:jc w:val="both"/>
              <w:rPr>
                <w:rFonts w:ascii="Times New Roman" w:hAnsi="Times New Roman" w:cs="Times New Roman"/>
                <w:sz w:val="24"/>
                <w:szCs w:val="24"/>
              </w:rPr>
            </w:pPr>
            <w:r w:rsidRPr="00887DE9">
              <w:rPr>
                <w:rFonts w:ascii="Times New Roman" w:hAnsi="Times New Roman" w:cs="Times New Roman"/>
                <w:sz w:val="24"/>
                <w:szCs w:val="24"/>
              </w:rPr>
              <w:t xml:space="preserve">Guarda chuva personalizado: guarda chuvas, extremidade curva com cabo de madeira ou similar, hastes de alumínio, 08 varetas duplas, tamanho 23x8 , medindo 120 cm de diâmetro, confeccionado em nylon 170, camada de proteção em </w:t>
            </w:r>
            <w:proofErr w:type="spellStart"/>
            <w:r w:rsidRPr="00887DE9">
              <w:rPr>
                <w:rFonts w:ascii="Times New Roman" w:hAnsi="Times New Roman" w:cs="Times New Roman"/>
                <w:sz w:val="24"/>
                <w:szCs w:val="24"/>
              </w:rPr>
              <w:t>uv,personalizado</w:t>
            </w:r>
            <w:proofErr w:type="spellEnd"/>
            <w:r w:rsidRPr="00887DE9">
              <w:rPr>
                <w:rFonts w:ascii="Times New Roman" w:hAnsi="Times New Roman" w:cs="Times New Roman"/>
                <w:sz w:val="24"/>
                <w:szCs w:val="24"/>
              </w:rPr>
              <w:t xml:space="preserve"> em 4 gomos, na técnica </w:t>
            </w:r>
            <w:proofErr w:type="spellStart"/>
            <w:r w:rsidRPr="00887DE9">
              <w:rPr>
                <w:rFonts w:ascii="Times New Roman" w:hAnsi="Times New Roman" w:cs="Times New Roman"/>
                <w:sz w:val="24"/>
                <w:szCs w:val="24"/>
              </w:rPr>
              <w:t>desilkscreen</w:t>
            </w:r>
            <w:proofErr w:type="spellEnd"/>
            <w:r w:rsidRPr="00887DE9">
              <w:rPr>
                <w:rFonts w:ascii="Times New Roman" w:hAnsi="Times New Roman" w:cs="Times New Roman"/>
                <w:sz w:val="24"/>
                <w:szCs w:val="24"/>
              </w:rPr>
              <w:t xml:space="preserve">, utilizando até 04 cores, em uma área de impressão medindo 18 cm x 12 cm. A personalização e a cor do tecido </w:t>
            </w:r>
            <w:proofErr w:type="gramStart"/>
            <w:r w:rsidRPr="00887DE9">
              <w:rPr>
                <w:rFonts w:ascii="Times New Roman" w:hAnsi="Times New Roman" w:cs="Times New Roman"/>
                <w:sz w:val="24"/>
                <w:szCs w:val="24"/>
              </w:rPr>
              <w:t>será</w:t>
            </w:r>
            <w:proofErr w:type="gramEnd"/>
            <w:r w:rsidRPr="00887DE9">
              <w:rPr>
                <w:rFonts w:ascii="Times New Roman" w:hAnsi="Times New Roman" w:cs="Times New Roman"/>
                <w:sz w:val="24"/>
                <w:szCs w:val="24"/>
              </w:rPr>
              <w:t xml:space="preserve"> de acordo com solicitação da prefeitura.</w:t>
            </w:r>
          </w:p>
        </w:tc>
        <w:tc>
          <w:tcPr>
            <w:tcW w:w="992" w:type="dxa"/>
            <w:tcBorders>
              <w:top w:val="single" w:sz="4" w:space="0" w:color="auto"/>
              <w:left w:val="nil"/>
              <w:bottom w:val="single" w:sz="4" w:space="0" w:color="auto"/>
              <w:right w:val="single" w:sz="4" w:space="0" w:color="auto"/>
            </w:tcBorders>
            <w:vAlign w:val="center"/>
          </w:tcPr>
          <w:p w14:paraId="11DF8EF6" w14:textId="37EC87B1" w:rsidR="00D24E00" w:rsidRPr="00887DE9" w:rsidRDefault="00A763FE" w:rsidP="005E4CF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r>
      <w:bookmarkEnd w:id="5"/>
      <w:tr w:rsidR="00107D9E" w:rsidRPr="00887DE9" w14:paraId="3BFBFE9E" w14:textId="77777777" w:rsidTr="00D24E00">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085E46A3" w14:textId="77777777" w:rsidR="00107D9E" w:rsidRPr="00887DE9" w:rsidRDefault="00107D9E" w:rsidP="00107D9E">
            <w:pPr>
              <w:spacing w:line="240" w:lineRule="auto"/>
              <w:jc w:val="center"/>
              <w:rPr>
                <w:rFonts w:ascii="Times New Roman" w:hAnsi="Times New Roman" w:cs="Times New Roman"/>
                <w:color w:val="000000"/>
                <w:sz w:val="24"/>
                <w:szCs w:val="24"/>
              </w:rPr>
            </w:pPr>
          </w:p>
        </w:tc>
        <w:tc>
          <w:tcPr>
            <w:tcW w:w="6804" w:type="dxa"/>
            <w:tcBorders>
              <w:top w:val="single" w:sz="4" w:space="0" w:color="auto"/>
              <w:left w:val="nil"/>
              <w:bottom w:val="single" w:sz="4" w:space="0" w:color="auto"/>
              <w:right w:val="single" w:sz="4" w:space="0" w:color="auto"/>
            </w:tcBorders>
          </w:tcPr>
          <w:p w14:paraId="69545AF9" w14:textId="77777777" w:rsidR="00107D9E" w:rsidRDefault="00107D9E" w:rsidP="00107D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Camiseta </w:t>
            </w:r>
            <w:r>
              <w:rPr>
                <w:rFonts w:ascii="Times New Roman" w:eastAsia="Times New Roman" w:hAnsi="Times New Roman" w:cs="Times New Roman"/>
                <w:b/>
                <w:sz w:val="24"/>
                <w:szCs w:val="24"/>
              </w:rPr>
              <w:t>GOLA REDONDA,</w:t>
            </w:r>
            <w:r>
              <w:rPr>
                <w:rFonts w:ascii="Times New Roman" w:eastAsia="Times New Roman" w:hAnsi="Times New Roman" w:cs="Times New Roman"/>
                <w:sz w:val="24"/>
                <w:szCs w:val="24"/>
              </w:rPr>
              <w:t xml:space="preserve"> femininas e masculinas malha </w:t>
            </w:r>
            <w:proofErr w:type="spellStart"/>
            <w:r>
              <w:rPr>
                <w:rFonts w:ascii="Times New Roman" w:eastAsia="Times New Roman" w:hAnsi="Times New Roman" w:cs="Times New Roman"/>
                <w:sz w:val="24"/>
                <w:szCs w:val="24"/>
              </w:rPr>
              <w:t>poliviscose</w:t>
            </w:r>
            <w:proofErr w:type="spellEnd"/>
            <w:r>
              <w:rPr>
                <w:rFonts w:ascii="Times New Roman" w:eastAsia="Times New Roman" w:hAnsi="Times New Roman" w:cs="Times New Roman"/>
                <w:sz w:val="24"/>
                <w:szCs w:val="24"/>
              </w:rPr>
              <w:t xml:space="preserve"> na cor LILÁS. Personalizada com o desenho e frase na frente escrita: VIOLÊNCIA CONTRA A MULHER NÃO TEM DESCULPA. TEM </w:t>
            </w:r>
            <w:proofErr w:type="gramStart"/>
            <w:r>
              <w:rPr>
                <w:rFonts w:ascii="Times New Roman" w:eastAsia="Times New Roman" w:hAnsi="Times New Roman" w:cs="Times New Roman"/>
                <w:sz w:val="24"/>
                <w:szCs w:val="24"/>
              </w:rPr>
              <w:t>LEI!,</w:t>
            </w:r>
            <w:proofErr w:type="gramEnd"/>
            <w:r>
              <w:rPr>
                <w:rFonts w:ascii="Times New Roman" w:eastAsia="Times New Roman" w:hAnsi="Times New Roman" w:cs="Times New Roman"/>
                <w:sz w:val="24"/>
                <w:szCs w:val="24"/>
              </w:rPr>
              <w:t xml:space="preserve"> ilustração conforme imagem em anexo. E na parte de trás escrito NÃO SE CALE, DENUNCIE! LIGUE 180.  Tamanhos variados a serem provados para definição, conforme modelo ilustrativo em anexo. PP; P; M; G; GG</w:t>
            </w:r>
          </w:p>
          <w:p w14:paraId="34ADF0E3" w14:textId="358F810C" w:rsidR="00107D9E" w:rsidRDefault="00107D9E" w:rsidP="00107D9E">
            <w:pPr>
              <w:pBdr>
                <w:top w:val="nil"/>
                <w:left w:val="nil"/>
                <w:bottom w:val="nil"/>
                <w:right w:val="nil"/>
                <w:between w:val="nil"/>
              </w:pBdr>
              <w:spacing w:after="120"/>
              <w:ind w:left="567"/>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0E9BDCE3" wp14:editId="0C75B0D5">
                  <wp:extent cx="3664915" cy="1894637"/>
                  <wp:effectExtent l="0" t="0" r="0" b="0"/>
                  <wp:docPr id="1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3683108" cy="1904042"/>
                          </a:xfrm>
                          <a:prstGeom prst="rect">
                            <a:avLst/>
                          </a:prstGeom>
                          <a:ln/>
                        </pic:spPr>
                      </pic:pic>
                    </a:graphicData>
                  </a:graphic>
                </wp:inline>
              </w:drawing>
            </w:r>
            <w:r>
              <w:rPr>
                <w:rFonts w:ascii="Times New Roman" w:eastAsia="Times New Roman" w:hAnsi="Times New Roman" w:cs="Times New Roman"/>
                <w:sz w:val="24"/>
                <w:szCs w:val="24"/>
              </w:rPr>
              <w:t xml:space="preserve"> C- Frente</w:t>
            </w:r>
          </w:p>
          <w:p w14:paraId="0FFEF761" w14:textId="77777777" w:rsidR="00107D9E" w:rsidRPr="000F482C" w:rsidRDefault="00107D9E" w:rsidP="00107D9E">
            <w:pPr>
              <w:pBdr>
                <w:top w:val="nil"/>
                <w:left w:val="nil"/>
                <w:bottom w:val="nil"/>
                <w:right w:val="nil"/>
                <w:between w:val="nil"/>
              </w:pBdr>
              <w:spacing w:after="120"/>
              <w:ind w:left="567"/>
              <w:jc w:val="both"/>
              <w:rPr>
                <w:rFonts w:ascii="Times New Roman" w:eastAsia="Times New Roman" w:hAnsi="Times New Roman" w:cs="Times New Roman"/>
                <w:sz w:val="24"/>
                <w:szCs w:val="24"/>
              </w:rPr>
            </w:pPr>
            <w:r>
              <w:rPr>
                <w:noProof/>
              </w:rPr>
              <mc:AlternateContent>
                <mc:Choice Requires="wps">
                  <w:drawing>
                    <wp:inline distT="0" distB="0" distL="0" distR="0" wp14:anchorId="77C581D7" wp14:editId="6F131E99">
                      <wp:extent cx="302260" cy="302260"/>
                      <wp:effectExtent l="0" t="0" r="0" b="0"/>
                      <wp:docPr id="1101649403"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F7F14A" id="AutoShape 4"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EfltgIAAMAFAAAOAAAAZHJzL2Uyb0RvYy54bWysVNtu2zAMfR+wfxD07vpS5WKjTtHF8TCg&#10;2wp0+wDFlmNhtqRJSpxu2L+PkpM0aV+GbX4wJFI6PCSPeHO77zu0Y9pwKXIcX0UYMVHJmotNjr9+&#10;KYM5RsZSUdNOCpbjJ2bw7eLtm5tBZSyRrexqphGACJMNKsettSoLQ1O1rKfmSiomwNlI3VMLW70J&#10;a00HQO+7MImiaThIXSstK2YMWIvRiRcev2lYZT83jWEWdTkGbtb/tf+v3T9c3NBso6lqeXWgQf+C&#10;RU+5gKAnqIJairaav4LqeaWlkY29qmQfyqbhFfM5QDZx9CKbx5Yq5nOB4hh1KpP5f7DVp92DRryG&#10;3sVRPCUpia4xErSHXt1trfQUEHF1GpTJ4PijetAuU6PuZfXNICGXLRUbdmcUVBtw4PrRpLUcWkZr&#10;IBw7iPACw20MoKH18FHWEJBCQF/FfaN7FwPqg/a+WU+nZrG9RRUYr6MkmUJLK3Ad1i4CzY6XlTb2&#10;PZM9cosca2Dnwenu3tjx6PGIiyVkybsO7DTrxIUBMEcLhIarzudI+Pb+TKN0NV/NSUCS6SogUVEE&#10;d+WSBNMynk2K62K5LOJfLm5MspbXNRMuzFFqMfmzVh5EP4rkJDYjO147OEfJ6M162Wm0oyD10n++&#10;5OB5PhZe0vD1glxepBQnJHqXpEE5nc8CUpJJkM6ieRDF6bt0GoFGivIypXsu2L+nhIYcp5Nk4rt0&#10;RvpFbpH/XudGs55bGCYd73M8Px2imVPgStS+tZbyblyflcLRfy4FtPvYaK9XJ9FR/WtZP4FctQQ5&#10;gfJg7MGilfoHRgOMkByb71uqGUbdBwGST2NC3MzxGzKZJbDR5571uYeKCqBybDEal0s7zqmt0nzT&#10;QqTYF0ZI9y4b7iXsntDI6vC4YEz4TA4jzc2h870/9Tx4F78B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vwR+W2AgAAwAUAAA4A&#10;AAAAAAAAAAAAAAAALgIAAGRycy9lMm9Eb2MueG1sUEsBAi0AFAAGAAgAAAAhAAKdVXjZAAAAAwEA&#10;AA8AAAAAAAAAAAAAAAAAEAUAAGRycy9kb3ducmV2LnhtbFBLBQYAAAAABAAEAPMAAAAWBgAAAAA=&#10;" filled="f" stroked="f">
                      <o:lock v:ext="edit" aspectratio="t"/>
                      <w10:anchorlock/>
                    </v:rect>
                  </w:pict>
                </mc:Fallback>
              </mc:AlternateContent>
            </w:r>
            <w:r>
              <w:rPr>
                <w:rFonts w:ascii="Times New Roman" w:eastAsia="Times New Roman" w:hAnsi="Times New Roman" w:cs="Times New Roman"/>
                <w:noProof/>
                <w:sz w:val="24"/>
                <w:szCs w:val="24"/>
              </w:rPr>
              <w:drawing>
                <wp:inline distT="0" distB="0" distL="0" distR="0" wp14:anchorId="4B89B969" wp14:editId="7D9AC549">
                  <wp:extent cx="2387639" cy="2025650"/>
                  <wp:effectExtent l="0" t="0" r="0" b="0"/>
                  <wp:docPr id="28238464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842"/>
                          <a:stretch/>
                        </pic:blipFill>
                        <pic:spPr bwMode="auto">
                          <a:xfrm>
                            <a:off x="0" y="0"/>
                            <a:ext cx="2415217" cy="2049047"/>
                          </a:xfrm>
                          <a:prstGeom prst="rect">
                            <a:avLst/>
                          </a:prstGeom>
                          <a:noFill/>
                          <a:ln>
                            <a:noFill/>
                          </a:ln>
                          <a:extLst>
                            <a:ext uri="{53640926-AAD7-44D8-BBD7-CCE9431645EC}">
                              <a14:shadowObscured xmlns:a14="http://schemas.microsoft.com/office/drawing/2010/main"/>
                            </a:ext>
                          </a:extLst>
                        </pic:spPr>
                      </pic:pic>
                    </a:graphicData>
                  </a:graphic>
                </wp:inline>
              </w:drawing>
            </w:r>
          </w:p>
          <w:p w14:paraId="4364FF95" w14:textId="77777777" w:rsidR="00107D9E" w:rsidRDefault="00107D9E" w:rsidP="00107D9E">
            <w:pPr>
              <w:pBdr>
                <w:top w:val="nil"/>
                <w:left w:val="nil"/>
                <w:bottom w:val="nil"/>
                <w:right w:val="nil"/>
                <w:between w:val="nil"/>
              </w:pBdr>
              <w:spacing w:after="0" w:line="240" w:lineRule="auto"/>
              <w:ind w:left="1701"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VIOLÊNCIA CONTRA A MULHER</w:t>
            </w:r>
          </w:p>
          <w:p w14:paraId="14ADCB93" w14:textId="77777777" w:rsidR="00107D9E" w:rsidRDefault="00107D9E" w:rsidP="00107D9E">
            <w:pPr>
              <w:pBdr>
                <w:top w:val="nil"/>
                <w:left w:val="nil"/>
                <w:bottom w:val="nil"/>
                <w:right w:val="nil"/>
                <w:between w:val="nil"/>
              </w:pBdr>
              <w:spacing w:after="0" w:line="240" w:lineRule="auto"/>
              <w:ind w:left="2268"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NÃO TEM DESCULPA.</w:t>
            </w:r>
          </w:p>
          <w:p w14:paraId="6A679513" w14:textId="77777777" w:rsidR="00107D9E" w:rsidRDefault="00107D9E" w:rsidP="00107D9E">
            <w:pPr>
              <w:pBdr>
                <w:top w:val="nil"/>
                <w:left w:val="nil"/>
                <w:bottom w:val="nil"/>
                <w:right w:val="nil"/>
                <w:between w:val="nil"/>
              </w:pBdr>
              <w:spacing w:after="0" w:line="240" w:lineRule="auto"/>
              <w:ind w:left="2977"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TEM LEI!</w:t>
            </w:r>
          </w:p>
          <w:p w14:paraId="22CEEF78" w14:textId="77777777" w:rsidR="00107D9E" w:rsidRDefault="00107D9E" w:rsidP="00107D9E">
            <w:pPr>
              <w:ind w:hanging="284"/>
            </w:pPr>
          </w:p>
          <w:p w14:paraId="6C40E2DA" w14:textId="77777777" w:rsidR="00107D9E" w:rsidRDefault="00107D9E" w:rsidP="00107D9E">
            <w:pPr>
              <w:pBdr>
                <w:top w:val="nil"/>
                <w:left w:val="nil"/>
                <w:bottom w:val="nil"/>
                <w:right w:val="nil"/>
                <w:between w:val="nil"/>
              </w:pBdr>
              <w:spacing w:after="12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 Atrás </w:t>
            </w:r>
          </w:p>
          <w:p w14:paraId="104BBBCF" w14:textId="77777777" w:rsidR="00107D9E" w:rsidRDefault="00107D9E" w:rsidP="00107D9E">
            <w:pPr>
              <w:pBdr>
                <w:top w:val="nil"/>
                <w:left w:val="nil"/>
                <w:bottom w:val="nil"/>
                <w:right w:val="nil"/>
                <w:between w:val="nil"/>
              </w:pBdr>
              <w:spacing w:after="0" w:line="240" w:lineRule="auto"/>
              <w:ind w:left="99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NÃO SE CALE, DENUNCIE! </w:t>
            </w:r>
          </w:p>
          <w:p w14:paraId="4470BC5B" w14:textId="77777777" w:rsidR="00107D9E" w:rsidRDefault="00107D9E" w:rsidP="00107D9E">
            <w:pPr>
              <w:pBdr>
                <w:top w:val="nil"/>
                <w:left w:val="nil"/>
                <w:bottom w:val="nil"/>
                <w:right w:val="nil"/>
                <w:between w:val="nil"/>
              </w:pBdr>
              <w:spacing w:after="0" w:line="240" w:lineRule="auto"/>
              <w:ind w:left="170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LIGUE 180</w:t>
            </w:r>
          </w:p>
          <w:p w14:paraId="33F6C5D4" w14:textId="77777777" w:rsidR="00107D9E" w:rsidRDefault="00107D9E" w:rsidP="00107D9E">
            <w:pPr>
              <w:pBdr>
                <w:top w:val="nil"/>
                <w:left w:val="nil"/>
                <w:bottom w:val="nil"/>
                <w:right w:val="nil"/>
                <w:between w:val="nil"/>
              </w:pBdr>
              <w:spacing w:after="0" w:line="240" w:lineRule="auto"/>
              <w:ind w:left="993"/>
              <w:jc w:val="both"/>
              <w:rPr>
                <w:rFonts w:ascii="Times New Roman" w:eastAsia="Times New Roman" w:hAnsi="Times New Roman" w:cs="Times New Roman"/>
                <w:b/>
                <w:bCs/>
                <w:sz w:val="24"/>
                <w:szCs w:val="24"/>
              </w:rPr>
            </w:pPr>
          </w:p>
          <w:p w14:paraId="1D101688" w14:textId="77777777" w:rsidR="00107D9E" w:rsidRDefault="00107D9E" w:rsidP="00107D9E">
            <w:pPr>
              <w:pBdr>
                <w:top w:val="nil"/>
                <w:left w:val="nil"/>
                <w:bottom w:val="nil"/>
                <w:right w:val="nil"/>
                <w:between w:val="nil"/>
              </w:pBdr>
              <w:spacing w:after="120"/>
              <w:ind w:left="993"/>
              <w:jc w:val="both"/>
              <w:rPr>
                <w:rFonts w:ascii="Times New Roman" w:eastAsia="Times New Roman" w:hAnsi="Times New Roman" w:cs="Times New Roman"/>
                <w:b/>
                <w:bCs/>
                <w:sz w:val="24"/>
                <w:szCs w:val="24"/>
              </w:rPr>
            </w:pPr>
          </w:p>
          <w:p w14:paraId="0D3D21F2" w14:textId="77777777" w:rsidR="00107D9E" w:rsidRDefault="00107D9E" w:rsidP="00107D9E">
            <w:pPr>
              <w:pBdr>
                <w:top w:val="nil"/>
                <w:left w:val="nil"/>
                <w:bottom w:val="nil"/>
                <w:right w:val="nil"/>
                <w:between w:val="nil"/>
              </w:pBdr>
              <w:spacing w:after="120"/>
              <w:ind w:left="993"/>
              <w:jc w:val="both"/>
              <w:rPr>
                <w:rFonts w:ascii="Times New Roman" w:eastAsia="Times New Roman" w:hAnsi="Times New Roman" w:cs="Times New Roman"/>
                <w:b/>
                <w:bCs/>
                <w:sz w:val="24"/>
                <w:szCs w:val="24"/>
              </w:rPr>
            </w:pPr>
          </w:p>
          <w:p w14:paraId="7D4BFFC7" w14:textId="77777777" w:rsidR="00107D9E" w:rsidRDefault="00107D9E" w:rsidP="00107D9E">
            <w:pPr>
              <w:pBdr>
                <w:top w:val="nil"/>
                <w:left w:val="nil"/>
                <w:bottom w:val="nil"/>
                <w:right w:val="nil"/>
                <w:between w:val="nil"/>
              </w:pBdr>
              <w:spacing w:after="120"/>
              <w:ind w:left="99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MODELO ILUSTRATIVO:</w:t>
            </w:r>
          </w:p>
          <w:p w14:paraId="67A05E57" w14:textId="77777777" w:rsidR="00107D9E" w:rsidRDefault="00107D9E" w:rsidP="00107D9E">
            <w:pPr>
              <w:pStyle w:val="NormalWeb"/>
              <w:ind w:left="993"/>
            </w:pPr>
            <w:r>
              <w:rPr>
                <w:noProof/>
              </w:rPr>
              <w:lastRenderedPageBreak/>
              <w:drawing>
                <wp:inline distT="0" distB="0" distL="0" distR="0" wp14:anchorId="0E5022EC" wp14:editId="3358801E">
                  <wp:extent cx="2670836" cy="238506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0070" cy="2402236"/>
                          </a:xfrm>
                          <a:prstGeom prst="rect">
                            <a:avLst/>
                          </a:prstGeom>
                          <a:noFill/>
                          <a:ln>
                            <a:noFill/>
                          </a:ln>
                        </pic:spPr>
                      </pic:pic>
                    </a:graphicData>
                  </a:graphic>
                </wp:inline>
              </w:drawing>
            </w:r>
          </w:p>
          <w:p w14:paraId="63024C59" w14:textId="2E560296" w:rsidR="00107D9E" w:rsidRPr="00887DE9" w:rsidRDefault="00107D9E" w:rsidP="00107D9E">
            <w:pPr>
              <w:jc w:val="both"/>
              <w:rPr>
                <w:rFonts w:ascii="Times New Roman" w:hAnsi="Times New Roman" w:cs="Times New Roman"/>
                <w:noProof/>
                <w:sz w:val="24"/>
                <w:szCs w:val="24"/>
                <w:lang w:eastAsia="pt-BR"/>
              </w:rPr>
            </w:pPr>
          </w:p>
        </w:tc>
        <w:tc>
          <w:tcPr>
            <w:tcW w:w="992" w:type="dxa"/>
            <w:tcBorders>
              <w:top w:val="single" w:sz="4" w:space="0" w:color="auto"/>
              <w:left w:val="nil"/>
              <w:bottom w:val="single" w:sz="4" w:space="0" w:color="auto"/>
              <w:right w:val="single" w:sz="4" w:space="0" w:color="auto"/>
            </w:tcBorders>
            <w:vAlign w:val="center"/>
          </w:tcPr>
          <w:p w14:paraId="6A37CE6B" w14:textId="5E083BA2" w:rsidR="00107D9E" w:rsidRPr="00887DE9" w:rsidRDefault="00107D9E" w:rsidP="00107D9E">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150</w:t>
            </w:r>
          </w:p>
        </w:tc>
      </w:tr>
      <w:tr w:rsidR="00107D9E" w:rsidRPr="00887DE9" w14:paraId="060FFAE5" w14:textId="77777777" w:rsidTr="00F922F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73C08D60" w14:textId="77777777" w:rsidR="00107D9E" w:rsidRPr="00887DE9" w:rsidRDefault="00107D9E" w:rsidP="00107D9E">
            <w:pPr>
              <w:spacing w:line="240" w:lineRule="auto"/>
              <w:jc w:val="center"/>
              <w:rPr>
                <w:rFonts w:ascii="Times New Roman" w:hAnsi="Times New Roman" w:cs="Times New Roman"/>
                <w:color w:val="000000"/>
                <w:sz w:val="24"/>
                <w:szCs w:val="24"/>
              </w:rPr>
            </w:pPr>
          </w:p>
        </w:tc>
        <w:tc>
          <w:tcPr>
            <w:tcW w:w="6804" w:type="dxa"/>
            <w:tcBorders>
              <w:top w:val="single" w:sz="4" w:space="0" w:color="auto"/>
              <w:left w:val="nil"/>
              <w:bottom w:val="single" w:sz="4" w:space="0" w:color="auto"/>
              <w:right w:val="single" w:sz="4" w:space="0" w:color="auto"/>
            </w:tcBorders>
          </w:tcPr>
          <w:p w14:paraId="4D224F10" w14:textId="77777777" w:rsidR="00107D9E" w:rsidRDefault="00107D9E" w:rsidP="00107D9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Camiseta </w:t>
            </w:r>
            <w:r>
              <w:rPr>
                <w:rFonts w:ascii="Times New Roman" w:eastAsia="Times New Roman" w:hAnsi="Times New Roman" w:cs="Times New Roman"/>
                <w:b/>
                <w:sz w:val="24"/>
                <w:szCs w:val="24"/>
              </w:rPr>
              <w:t>GOLA REDONDA,</w:t>
            </w:r>
            <w:r>
              <w:rPr>
                <w:rFonts w:ascii="Times New Roman" w:eastAsia="Times New Roman" w:hAnsi="Times New Roman" w:cs="Times New Roman"/>
                <w:sz w:val="24"/>
                <w:szCs w:val="24"/>
              </w:rPr>
              <w:t xml:space="preserve"> femininas e masculinas malha </w:t>
            </w:r>
            <w:proofErr w:type="spellStart"/>
            <w:r>
              <w:rPr>
                <w:rFonts w:ascii="Times New Roman" w:eastAsia="Times New Roman" w:hAnsi="Times New Roman" w:cs="Times New Roman"/>
                <w:sz w:val="24"/>
                <w:szCs w:val="24"/>
              </w:rPr>
              <w:t>poliviscose</w:t>
            </w:r>
            <w:proofErr w:type="spellEnd"/>
            <w:r>
              <w:rPr>
                <w:rFonts w:ascii="Times New Roman" w:eastAsia="Times New Roman" w:hAnsi="Times New Roman" w:cs="Times New Roman"/>
                <w:sz w:val="24"/>
                <w:szCs w:val="24"/>
              </w:rPr>
              <w:t xml:space="preserve"> na cor AZUL MARINHO. Personalizada com a logo do CRAS na manga do braço esquerdo bordado, na frente escrita, ilustração conforme imagem em anexo. E na parte de trás escrito BOM SUCESSO DO SUL – PR na parte inferior.  Tamanhos variados a serem provados para definição, conforme modelo ilustrativo em anexo. PP; P; M; G; GG</w:t>
            </w:r>
          </w:p>
          <w:p w14:paraId="3C772054" w14:textId="5AA86508" w:rsidR="006110DD" w:rsidRDefault="000737FD" w:rsidP="00107D9E">
            <w:pPr>
              <w:spacing w:line="240" w:lineRule="auto"/>
              <w:jc w:val="both"/>
              <w:rPr>
                <w:rFonts w:ascii="Times New Roman" w:hAnsi="Times New Roman" w:cs="Times New Roman"/>
                <w:noProof/>
                <w:sz w:val="24"/>
                <w:szCs w:val="24"/>
                <w:lang w:eastAsia="pt-BR"/>
              </w:rPr>
            </w:pPr>
            <w:r>
              <w:rPr>
                <w:rFonts w:ascii="Times New Roman" w:eastAsia="Times New Roman" w:hAnsi="Times New Roman" w:cs="Times New Roman"/>
                <w:noProof/>
                <w:sz w:val="24"/>
                <w:szCs w:val="24"/>
              </w:rPr>
              <w:drawing>
                <wp:inline distT="114300" distB="114300" distL="114300" distR="114300" wp14:anchorId="0938D19B" wp14:editId="63CDD7C9">
                  <wp:extent cx="3664915" cy="1894637"/>
                  <wp:effectExtent l="0" t="0" r="0" b="0"/>
                  <wp:docPr id="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3683108" cy="1904042"/>
                          </a:xfrm>
                          <a:prstGeom prst="rect">
                            <a:avLst/>
                          </a:prstGeom>
                          <a:ln/>
                        </pic:spPr>
                      </pic:pic>
                    </a:graphicData>
                  </a:graphic>
                </wp:inline>
              </w:drawing>
            </w:r>
          </w:p>
          <w:p w14:paraId="4201FDD2" w14:textId="77777777" w:rsidR="000737FD" w:rsidRDefault="000737FD" w:rsidP="000737FD">
            <w:pPr>
              <w:pBdr>
                <w:top w:val="nil"/>
                <w:left w:val="nil"/>
                <w:bottom w:val="nil"/>
                <w:right w:val="nil"/>
                <w:between w:val="nil"/>
              </w:pBdr>
              <w:spacing w:after="12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B-Manga esquerda</w:t>
            </w:r>
          </w:p>
          <w:p w14:paraId="6173332F" w14:textId="77777777" w:rsidR="000737FD" w:rsidRDefault="000737FD" w:rsidP="000737FD">
            <w:pPr>
              <w:pBdr>
                <w:top w:val="nil"/>
                <w:left w:val="nil"/>
                <w:bottom w:val="nil"/>
                <w:right w:val="nil"/>
                <w:between w:val="nil"/>
              </w:pBdr>
              <w:spacing w:after="120"/>
              <w:ind w:left="156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44328E9" wp14:editId="7F85632F">
                  <wp:extent cx="1565453" cy="1506931"/>
                  <wp:effectExtent l="0" t="0" r="0" b="0"/>
                  <wp:docPr id="39810448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576283" cy="1517356"/>
                          </a:xfrm>
                          <a:prstGeom prst="rect">
                            <a:avLst/>
                          </a:prstGeom>
                          <a:ln/>
                        </pic:spPr>
                      </pic:pic>
                    </a:graphicData>
                  </a:graphic>
                </wp:inline>
              </w:drawing>
            </w:r>
          </w:p>
          <w:p w14:paraId="1B7F805F" w14:textId="77777777" w:rsidR="000737FD" w:rsidRDefault="000737FD" w:rsidP="000737FD">
            <w:pPr>
              <w:pBdr>
                <w:top w:val="nil"/>
                <w:left w:val="nil"/>
                <w:bottom w:val="nil"/>
                <w:right w:val="nil"/>
                <w:between w:val="nil"/>
              </w:pBdr>
              <w:spacing w:after="12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56C7E61" w14:textId="77777777" w:rsidR="000737FD" w:rsidRDefault="000737FD" w:rsidP="000737FD">
            <w:pPr>
              <w:pBdr>
                <w:top w:val="nil"/>
                <w:left w:val="nil"/>
                <w:bottom w:val="nil"/>
                <w:right w:val="nil"/>
                <w:between w:val="nil"/>
              </w:pBdr>
              <w:spacing w:after="120"/>
              <w:jc w:val="both"/>
              <w:rPr>
                <w:rFonts w:ascii="Times New Roman" w:eastAsia="Times New Roman" w:hAnsi="Times New Roman" w:cs="Times New Roman"/>
                <w:sz w:val="24"/>
                <w:szCs w:val="24"/>
              </w:rPr>
            </w:pPr>
          </w:p>
          <w:p w14:paraId="2E38F5C1" w14:textId="77777777" w:rsidR="000737FD" w:rsidRDefault="000737FD" w:rsidP="000737FD">
            <w:pPr>
              <w:pBdr>
                <w:top w:val="nil"/>
                <w:left w:val="nil"/>
                <w:bottom w:val="nil"/>
                <w:right w:val="nil"/>
                <w:between w:val="nil"/>
              </w:pBdr>
              <w:spacing w:after="12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 Frente</w:t>
            </w:r>
          </w:p>
          <w:p w14:paraId="5A38AE86" w14:textId="77777777" w:rsidR="000737FD" w:rsidRPr="000F482C" w:rsidRDefault="000737FD" w:rsidP="000737FD">
            <w:pPr>
              <w:pBdr>
                <w:top w:val="nil"/>
                <w:left w:val="nil"/>
                <w:bottom w:val="nil"/>
                <w:right w:val="nil"/>
                <w:between w:val="nil"/>
              </w:pBdr>
              <w:spacing w:after="120"/>
              <w:ind w:left="567"/>
              <w:jc w:val="both"/>
              <w:rPr>
                <w:rFonts w:ascii="Times New Roman" w:eastAsia="Times New Roman" w:hAnsi="Times New Roman" w:cs="Times New Roman"/>
                <w:sz w:val="24"/>
                <w:szCs w:val="24"/>
              </w:rPr>
            </w:pPr>
            <w:r w:rsidRPr="000F482C">
              <w:rPr>
                <w:rFonts w:ascii="Times New Roman" w:eastAsia="Times New Roman" w:hAnsi="Times New Roman" w:cs="Times New Roman"/>
                <w:noProof/>
                <w:sz w:val="24"/>
                <w:szCs w:val="24"/>
              </w:rPr>
              <w:drawing>
                <wp:inline distT="0" distB="0" distL="0" distR="0" wp14:anchorId="3B3AFB89" wp14:editId="60D07B2D">
                  <wp:extent cx="3877056" cy="3015488"/>
                  <wp:effectExtent l="0" t="0" r="0" b="0"/>
                  <wp:docPr id="165383949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6273" cy="3045990"/>
                          </a:xfrm>
                          <a:prstGeom prst="rect">
                            <a:avLst/>
                          </a:prstGeom>
                          <a:noFill/>
                          <a:ln>
                            <a:noFill/>
                          </a:ln>
                        </pic:spPr>
                      </pic:pic>
                    </a:graphicData>
                  </a:graphic>
                </wp:inline>
              </w:drawing>
            </w:r>
          </w:p>
          <w:p w14:paraId="4B8C3A79" w14:textId="77777777" w:rsidR="000737FD" w:rsidRDefault="000737FD" w:rsidP="000737FD">
            <w:pPr>
              <w:pBdr>
                <w:top w:val="nil"/>
                <w:left w:val="nil"/>
                <w:bottom w:val="nil"/>
                <w:right w:val="nil"/>
                <w:between w:val="nil"/>
              </w:pBdr>
              <w:spacing w:after="120"/>
              <w:ind w:left="567"/>
              <w:jc w:val="both"/>
              <w:rPr>
                <w:rFonts w:ascii="Times New Roman" w:eastAsia="Times New Roman" w:hAnsi="Times New Roman" w:cs="Times New Roman"/>
                <w:sz w:val="24"/>
                <w:szCs w:val="24"/>
              </w:rPr>
            </w:pPr>
          </w:p>
          <w:p w14:paraId="5DAC0E18" w14:textId="77777777" w:rsidR="000737FD" w:rsidRPr="006A6FFC" w:rsidRDefault="000737FD" w:rsidP="000737FD"/>
          <w:p w14:paraId="2CA59C44" w14:textId="77777777" w:rsidR="000737FD" w:rsidRDefault="000737FD" w:rsidP="000737FD">
            <w:pPr>
              <w:pBdr>
                <w:top w:val="nil"/>
                <w:left w:val="nil"/>
                <w:bottom w:val="nil"/>
                <w:right w:val="nil"/>
                <w:between w:val="nil"/>
              </w:pBdr>
              <w:spacing w:after="12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 Atrás (escrita parte inferior)</w:t>
            </w:r>
          </w:p>
          <w:p w14:paraId="6868A59B" w14:textId="77777777" w:rsidR="000737FD" w:rsidRDefault="000737FD" w:rsidP="000737FD">
            <w:pPr>
              <w:pBdr>
                <w:top w:val="nil"/>
                <w:left w:val="nil"/>
                <w:bottom w:val="nil"/>
                <w:right w:val="nil"/>
                <w:between w:val="nil"/>
              </w:pBdr>
              <w:spacing w:after="120"/>
              <w:ind w:left="993"/>
              <w:jc w:val="both"/>
              <w:rPr>
                <w:rFonts w:ascii="Times New Roman" w:eastAsia="Times New Roman" w:hAnsi="Times New Roman" w:cs="Times New Roman"/>
                <w:b/>
                <w:bCs/>
                <w:sz w:val="24"/>
                <w:szCs w:val="24"/>
              </w:rPr>
            </w:pPr>
            <w:r w:rsidRPr="000F482C">
              <w:rPr>
                <w:rFonts w:ascii="Times New Roman" w:eastAsia="Times New Roman" w:hAnsi="Times New Roman" w:cs="Times New Roman"/>
                <w:b/>
                <w:bCs/>
                <w:sz w:val="24"/>
                <w:szCs w:val="24"/>
              </w:rPr>
              <w:t xml:space="preserve">BOM SUCESSO DO SUL </w:t>
            </w:r>
            <w:r>
              <w:rPr>
                <w:rFonts w:ascii="Times New Roman" w:eastAsia="Times New Roman" w:hAnsi="Times New Roman" w:cs="Times New Roman"/>
                <w:b/>
                <w:bCs/>
                <w:sz w:val="24"/>
                <w:szCs w:val="24"/>
              </w:rPr>
              <w:t>–</w:t>
            </w:r>
            <w:r w:rsidRPr="000F482C">
              <w:rPr>
                <w:rFonts w:ascii="Times New Roman" w:eastAsia="Times New Roman" w:hAnsi="Times New Roman" w:cs="Times New Roman"/>
                <w:b/>
                <w:bCs/>
                <w:sz w:val="24"/>
                <w:szCs w:val="24"/>
              </w:rPr>
              <w:t xml:space="preserve"> PR</w:t>
            </w:r>
          </w:p>
          <w:p w14:paraId="11A62166" w14:textId="77777777" w:rsidR="000737FD" w:rsidRDefault="000737FD" w:rsidP="000737FD">
            <w:pPr>
              <w:pBdr>
                <w:top w:val="nil"/>
                <w:left w:val="nil"/>
                <w:bottom w:val="nil"/>
                <w:right w:val="nil"/>
                <w:between w:val="nil"/>
              </w:pBdr>
              <w:spacing w:after="120"/>
              <w:ind w:left="993"/>
              <w:jc w:val="both"/>
              <w:rPr>
                <w:rFonts w:ascii="Times New Roman" w:eastAsia="Times New Roman" w:hAnsi="Times New Roman" w:cs="Times New Roman"/>
                <w:b/>
                <w:bCs/>
                <w:sz w:val="24"/>
                <w:szCs w:val="24"/>
              </w:rPr>
            </w:pPr>
          </w:p>
          <w:p w14:paraId="2D5C03B9" w14:textId="77777777" w:rsidR="000737FD" w:rsidRDefault="000737FD" w:rsidP="000737FD">
            <w:pPr>
              <w:pBdr>
                <w:top w:val="nil"/>
                <w:left w:val="nil"/>
                <w:bottom w:val="nil"/>
                <w:right w:val="nil"/>
                <w:between w:val="nil"/>
              </w:pBdr>
              <w:spacing w:after="120"/>
              <w:ind w:left="993"/>
              <w:jc w:val="both"/>
              <w:rPr>
                <w:rFonts w:ascii="Times New Roman" w:eastAsia="Times New Roman" w:hAnsi="Times New Roman" w:cs="Times New Roman"/>
                <w:b/>
                <w:bCs/>
                <w:sz w:val="24"/>
                <w:szCs w:val="24"/>
              </w:rPr>
            </w:pPr>
          </w:p>
          <w:p w14:paraId="3E07967D" w14:textId="77777777" w:rsidR="000737FD" w:rsidRDefault="000737FD" w:rsidP="000737FD">
            <w:pPr>
              <w:pBdr>
                <w:top w:val="nil"/>
                <w:left w:val="nil"/>
                <w:bottom w:val="nil"/>
                <w:right w:val="nil"/>
                <w:between w:val="nil"/>
              </w:pBdr>
              <w:spacing w:after="120"/>
              <w:ind w:left="99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MODELO ILUSTRATIVO:</w:t>
            </w:r>
          </w:p>
          <w:p w14:paraId="442521C9" w14:textId="77777777" w:rsidR="000737FD" w:rsidRDefault="000737FD" w:rsidP="000737FD">
            <w:pPr>
              <w:pStyle w:val="NormalWeb"/>
              <w:ind w:left="993"/>
            </w:pPr>
            <w:r>
              <w:rPr>
                <w:noProof/>
              </w:rPr>
              <w:drawing>
                <wp:inline distT="0" distB="0" distL="0" distR="0" wp14:anchorId="39126755" wp14:editId="1212F6A2">
                  <wp:extent cx="3679013" cy="2452037"/>
                  <wp:effectExtent l="0" t="0" r="0" b="571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13802" cy="2475224"/>
                          </a:xfrm>
                          <a:prstGeom prst="rect">
                            <a:avLst/>
                          </a:prstGeom>
                          <a:noFill/>
                          <a:ln>
                            <a:noFill/>
                          </a:ln>
                        </pic:spPr>
                      </pic:pic>
                    </a:graphicData>
                  </a:graphic>
                </wp:inline>
              </w:drawing>
            </w:r>
          </w:p>
          <w:p w14:paraId="5F8DF6D5" w14:textId="77777777" w:rsidR="000737FD" w:rsidRPr="000F482C" w:rsidRDefault="000737FD" w:rsidP="000737FD">
            <w:pPr>
              <w:pBdr>
                <w:top w:val="nil"/>
                <w:left w:val="nil"/>
                <w:bottom w:val="nil"/>
                <w:right w:val="nil"/>
                <w:between w:val="nil"/>
              </w:pBdr>
              <w:spacing w:after="120"/>
              <w:ind w:left="993"/>
              <w:jc w:val="both"/>
              <w:rPr>
                <w:rFonts w:ascii="Times New Roman" w:eastAsia="Times New Roman" w:hAnsi="Times New Roman" w:cs="Times New Roman"/>
                <w:b/>
                <w:bCs/>
                <w:sz w:val="24"/>
                <w:szCs w:val="24"/>
              </w:rPr>
            </w:pPr>
          </w:p>
          <w:p w14:paraId="41FC7D03" w14:textId="2FFDF39A" w:rsidR="001B047F" w:rsidRPr="00887DE9" w:rsidRDefault="001B047F" w:rsidP="00107D9E">
            <w:pPr>
              <w:spacing w:line="240" w:lineRule="auto"/>
              <w:jc w:val="both"/>
              <w:rPr>
                <w:rFonts w:ascii="Times New Roman" w:hAnsi="Times New Roman" w:cs="Times New Roman"/>
                <w:noProof/>
                <w:sz w:val="24"/>
                <w:szCs w:val="24"/>
                <w:lang w:eastAsia="pt-BR"/>
              </w:rPr>
            </w:pPr>
          </w:p>
        </w:tc>
        <w:tc>
          <w:tcPr>
            <w:tcW w:w="992" w:type="dxa"/>
            <w:tcBorders>
              <w:top w:val="single" w:sz="4" w:space="0" w:color="auto"/>
              <w:left w:val="nil"/>
              <w:bottom w:val="single" w:sz="4" w:space="0" w:color="auto"/>
              <w:right w:val="single" w:sz="4" w:space="0" w:color="auto"/>
            </w:tcBorders>
            <w:vAlign w:val="center"/>
          </w:tcPr>
          <w:p w14:paraId="0E54BC73" w14:textId="7F9433FD" w:rsidR="00107D9E" w:rsidRPr="00887DE9" w:rsidRDefault="00107D9E" w:rsidP="00107D9E">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150</w:t>
            </w:r>
          </w:p>
        </w:tc>
      </w:tr>
    </w:tbl>
    <w:p w14:paraId="66E745ED" w14:textId="77777777" w:rsidR="008101CC" w:rsidRPr="00887DE9" w:rsidRDefault="008101CC" w:rsidP="008101CC">
      <w:pPr>
        <w:numPr>
          <w:ilvl w:val="0"/>
          <w:numId w:val="1"/>
        </w:numPr>
        <w:tabs>
          <w:tab w:val="left" w:pos="800"/>
        </w:tabs>
        <w:suppressAutoHyphens/>
        <w:spacing w:after="0" w:line="240" w:lineRule="auto"/>
        <w:ind w:firstLine="799"/>
        <w:jc w:val="both"/>
        <w:rPr>
          <w:rFonts w:ascii="Times New Roman" w:eastAsia="Times New Roman" w:hAnsi="Times New Roman" w:cs="Times New Roman"/>
          <w:b/>
          <w:sz w:val="24"/>
          <w:szCs w:val="24"/>
          <w:lang w:eastAsia="pt-BR"/>
        </w:rPr>
      </w:pPr>
      <w:r w:rsidRPr="00887DE9">
        <w:rPr>
          <w:rFonts w:ascii="Times New Roman" w:eastAsia="Times New Roman" w:hAnsi="Times New Roman" w:cs="Times New Roman"/>
          <w:b/>
          <w:sz w:val="24"/>
          <w:szCs w:val="24"/>
          <w:lang w:eastAsia="pt-BR"/>
        </w:rPr>
        <w:t>DO LEVANTAMENTO DE MERCADO</w:t>
      </w:r>
    </w:p>
    <w:p w14:paraId="517293CD" w14:textId="77777777" w:rsidR="008101CC" w:rsidRPr="00887DE9" w:rsidRDefault="008101CC" w:rsidP="008101CC">
      <w:pPr>
        <w:tabs>
          <w:tab w:val="left" w:pos="800"/>
        </w:tabs>
        <w:suppressAutoHyphens/>
        <w:spacing w:after="0" w:line="240" w:lineRule="auto"/>
        <w:ind w:left="999" w:firstLine="799"/>
        <w:jc w:val="both"/>
        <w:rPr>
          <w:rFonts w:ascii="Times New Roman" w:eastAsia="Times New Roman" w:hAnsi="Times New Roman" w:cs="Times New Roman"/>
          <w:b/>
          <w:i/>
          <w:color w:val="000000"/>
          <w:sz w:val="24"/>
          <w:szCs w:val="24"/>
          <w:lang w:eastAsia="pt-BR"/>
        </w:rPr>
      </w:pPr>
      <w:r w:rsidRPr="00887DE9">
        <w:rPr>
          <w:rFonts w:ascii="Times New Roman" w:eastAsia="Times New Roman" w:hAnsi="Times New Roman" w:cs="Times New Roman"/>
          <w:b/>
          <w:i/>
          <w:color w:val="000000"/>
          <w:sz w:val="24"/>
          <w:szCs w:val="24"/>
          <w:lang w:eastAsia="pt-BR"/>
        </w:rPr>
        <w:lastRenderedPageBreak/>
        <w:tab/>
        <w:t>Ref.: Lei Federal 14.133/2021, art. 18, § 1º, V</w:t>
      </w:r>
    </w:p>
    <w:p w14:paraId="339CFF3B" w14:textId="77777777" w:rsidR="008101CC" w:rsidRPr="00887DE9" w:rsidRDefault="008101CC" w:rsidP="008101CC">
      <w:pPr>
        <w:tabs>
          <w:tab w:val="left" w:pos="800"/>
        </w:tabs>
        <w:suppressAutoHyphens/>
        <w:spacing w:after="0" w:line="240" w:lineRule="auto"/>
        <w:ind w:left="999" w:firstLine="799"/>
        <w:jc w:val="both"/>
        <w:rPr>
          <w:rFonts w:ascii="Times New Roman" w:eastAsia="Times New Roman" w:hAnsi="Times New Roman" w:cs="Times New Roman"/>
          <w:b/>
          <w:i/>
          <w:color w:val="FF0000"/>
          <w:sz w:val="24"/>
          <w:szCs w:val="24"/>
          <w:lang w:eastAsia="pt-BR"/>
        </w:rPr>
      </w:pPr>
    </w:p>
    <w:p w14:paraId="28F85985" w14:textId="77777777" w:rsidR="008101CC" w:rsidRPr="00887DE9" w:rsidRDefault="008101CC" w:rsidP="008101CC">
      <w:pPr>
        <w:pStyle w:val="Default"/>
        <w:spacing w:line="240" w:lineRule="auto"/>
        <w:jc w:val="both"/>
        <w:rPr>
          <w:rFonts w:ascii="Times New Roman" w:hAnsi="Times New Roman" w:cs="Times New Roman"/>
        </w:rPr>
      </w:pPr>
      <w:r w:rsidRPr="00887DE9">
        <w:rPr>
          <w:rFonts w:ascii="Times New Roman" w:hAnsi="Times New Roman" w:cs="Times New Roman"/>
        </w:rPr>
        <w:t xml:space="preserve">Para garantir a escolha da melhor solução, foram realizadas consultas aprofundadas a editais de contratações similares feitas por outros órgãos e entidades e até mesmo pelo próprio ente público. </w:t>
      </w:r>
    </w:p>
    <w:p w14:paraId="5A8F0A0C" w14:textId="77777777" w:rsidR="008101CC" w:rsidRPr="00887DE9" w:rsidRDefault="008101CC" w:rsidP="008101CC">
      <w:pPr>
        <w:pStyle w:val="Corpodetexto"/>
        <w:tabs>
          <w:tab w:val="left" w:pos="8504"/>
        </w:tabs>
        <w:spacing w:line="240" w:lineRule="auto"/>
        <w:ind w:right="-1"/>
        <w:rPr>
          <w:rFonts w:ascii="Times New Roman" w:hAnsi="Times New Roman" w:cs="Times New Roman"/>
          <w:sz w:val="24"/>
          <w:szCs w:val="24"/>
        </w:rPr>
      </w:pPr>
      <w:r w:rsidRPr="00887DE9">
        <w:rPr>
          <w:rFonts w:ascii="Times New Roman" w:hAnsi="Times New Roman" w:cs="Times New Roman"/>
          <w:sz w:val="24"/>
          <w:szCs w:val="24"/>
        </w:rPr>
        <w:t>Os editais foram selecionados com base em critérios rigorosos, considerando a similaridade do objeto, a qualidade das informações disponíveis e a relevância para o contexto do Departamento:</w:t>
      </w:r>
    </w:p>
    <w:p w14:paraId="3C815A2F" w14:textId="77777777" w:rsidR="008101CC" w:rsidRPr="00565CE4" w:rsidRDefault="008101CC" w:rsidP="008101CC">
      <w:pPr>
        <w:spacing w:before="100" w:beforeAutospacing="1" w:after="100" w:afterAutospacing="1" w:line="240" w:lineRule="auto"/>
        <w:rPr>
          <w:rFonts w:ascii="Times New Roman" w:eastAsia="Times New Roman" w:hAnsi="Times New Roman" w:cs="Times New Roman"/>
          <w:sz w:val="24"/>
          <w:szCs w:val="24"/>
          <w:lang w:eastAsia="pt-BR"/>
        </w:rPr>
      </w:pPr>
      <w:r w:rsidRPr="00565CE4">
        <w:rPr>
          <w:rFonts w:ascii="Times New Roman" w:eastAsia="Times New Roman" w:hAnsi="Times New Roman" w:cs="Times New Roman"/>
          <w:sz w:val="24"/>
          <w:szCs w:val="24"/>
          <w:lang w:eastAsia="pt-BR"/>
        </w:rPr>
        <w:t>Foram constatadas as seguintes alternativas possíveis para aquisição dos brindes:</w:t>
      </w:r>
    </w:p>
    <w:p w14:paraId="496D7F29" w14:textId="77777777" w:rsidR="008101CC" w:rsidRPr="00565CE4" w:rsidRDefault="008101CC" w:rsidP="008101CC">
      <w:pPr>
        <w:spacing w:before="100" w:beforeAutospacing="1" w:after="100" w:afterAutospacing="1" w:line="240" w:lineRule="auto"/>
        <w:rPr>
          <w:rFonts w:ascii="Times New Roman" w:eastAsia="Times New Roman" w:hAnsi="Times New Roman" w:cs="Times New Roman"/>
          <w:sz w:val="24"/>
          <w:szCs w:val="24"/>
          <w:lang w:eastAsia="pt-BR"/>
        </w:rPr>
      </w:pPr>
      <w:r w:rsidRPr="00565CE4">
        <w:rPr>
          <w:rFonts w:ascii="Times New Roman" w:eastAsia="Times New Roman" w:hAnsi="Times New Roman" w:cs="Times New Roman"/>
          <w:sz w:val="24"/>
          <w:szCs w:val="24"/>
          <w:lang w:eastAsia="pt-BR"/>
        </w:rPr>
        <w:t xml:space="preserve">a) </w:t>
      </w:r>
      <w:r w:rsidRPr="00887DE9">
        <w:rPr>
          <w:rFonts w:ascii="Times New Roman" w:eastAsia="Times New Roman" w:hAnsi="Times New Roman" w:cs="Times New Roman"/>
          <w:b/>
          <w:bCs/>
          <w:sz w:val="24"/>
          <w:szCs w:val="24"/>
          <w:lang w:eastAsia="pt-BR"/>
        </w:rPr>
        <w:t>Produção interna dos brindes</w:t>
      </w:r>
      <w:r w:rsidRPr="00565CE4">
        <w:rPr>
          <w:rFonts w:ascii="Times New Roman" w:eastAsia="Times New Roman" w:hAnsi="Times New Roman" w:cs="Times New Roman"/>
          <w:sz w:val="24"/>
          <w:szCs w:val="24"/>
          <w:lang w:eastAsia="pt-BR"/>
        </w:rPr>
        <w:t>;</w:t>
      </w:r>
      <w:r w:rsidRPr="00565CE4">
        <w:rPr>
          <w:rFonts w:ascii="Times New Roman" w:eastAsia="Times New Roman" w:hAnsi="Times New Roman" w:cs="Times New Roman"/>
          <w:sz w:val="24"/>
          <w:szCs w:val="24"/>
          <w:lang w:eastAsia="pt-BR"/>
        </w:rPr>
        <w:br/>
        <w:t xml:space="preserve">b) </w:t>
      </w:r>
      <w:r w:rsidRPr="00887DE9">
        <w:rPr>
          <w:rFonts w:ascii="Times New Roman" w:eastAsia="Times New Roman" w:hAnsi="Times New Roman" w:cs="Times New Roman"/>
          <w:b/>
          <w:bCs/>
          <w:sz w:val="24"/>
          <w:szCs w:val="24"/>
          <w:lang w:eastAsia="pt-BR"/>
        </w:rPr>
        <w:t>Compra de brindes em pequenos comerciantes ou empreendedores individuais</w:t>
      </w:r>
      <w:r w:rsidRPr="00565CE4">
        <w:rPr>
          <w:rFonts w:ascii="Times New Roman" w:eastAsia="Times New Roman" w:hAnsi="Times New Roman" w:cs="Times New Roman"/>
          <w:sz w:val="24"/>
          <w:szCs w:val="24"/>
          <w:lang w:eastAsia="pt-BR"/>
        </w:rPr>
        <w:t>;</w:t>
      </w:r>
      <w:r w:rsidRPr="00565CE4">
        <w:rPr>
          <w:rFonts w:ascii="Times New Roman" w:eastAsia="Times New Roman" w:hAnsi="Times New Roman" w:cs="Times New Roman"/>
          <w:sz w:val="24"/>
          <w:szCs w:val="24"/>
          <w:lang w:eastAsia="pt-BR"/>
        </w:rPr>
        <w:br/>
        <w:t xml:space="preserve">c) </w:t>
      </w:r>
      <w:r w:rsidRPr="00887DE9">
        <w:rPr>
          <w:rFonts w:ascii="Times New Roman" w:eastAsia="Times New Roman" w:hAnsi="Times New Roman" w:cs="Times New Roman"/>
          <w:b/>
          <w:bCs/>
          <w:sz w:val="24"/>
          <w:szCs w:val="24"/>
          <w:lang w:eastAsia="pt-BR"/>
        </w:rPr>
        <w:t>Aquisição por meio de plataformas de comércio eletrônico (marketplaces)</w:t>
      </w:r>
      <w:r w:rsidRPr="00565CE4">
        <w:rPr>
          <w:rFonts w:ascii="Times New Roman" w:eastAsia="Times New Roman" w:hAnsi="Times New Roman" w:cs="Times New Roman"/>
          <w:sz w:val="24"/>
          <w:szCs w:val="24"/>
          <w:lang w:eastAsia="pt-BR"/>
        </w:rPr>
        <w:t>;</w:t>
      </w:r>
      <w:r w:rsidRPr="00565CE4">
        <w:rPr>
          <w:rFonts w:ascii="Times New Roman" w:eastAsia="Times New Roman" w:hAnsi="Times New Roman" w:cs="Times New Roman"/>
          <w:sz w:val="24"/>
          <w:szCs w:val="24"/>
          <w:lang w:eastAsia="pt-BR"/>
        </w:rPr>
        <w:br/>
        <w:t xml:space="preserve">d) </w:t>
      </w:r>
      <w:r w:rsidRPr="00887DE9">
        <w:rPr>
          <w:rFonts w:ascii="Times New Roman" w:eastAsia="Times New Roman" w:hAnsi="Times New Roman" w:cs="Times New Roman"/>
          <w:b/>
          <w:bCs/>
          <w:sz w:val="24"/>
          <w:szCs w:val="24"/>
          <w:lang w:eastAsia="pt-BR"/>
        </w:rPr>
        <w:t>Contratação de empresa especializada para fornecimento dos brindes personalizados sob demanda</w:t>
      </w:r>
      <w:r w:rsidRPr="00565CE4">
        <w:rPr>
          <w:rFonts w:ascii="Times New Roman" w:eastAsia="Times New Roman" w:hAnsi="Times New Roman" w:cs="Times New Roman"/>
          <w:sz w:val="24"/>
          <w:szCs w:val="24"/>
          <w:lang w:eastAsia="pt-BR"/>
        </w:rPr>
        <w:t>.</w:t>
      </w:r>
    </w:p>
    <w:p w14:paraId="08B429AE" w14:textId="77777777" w:rsidR="008101CC" w:rsidRPr="00565CE4" w:rsidRDefault="008101CC" w:rsidP="008101CC">
      <w:pPr>
        <w:spacing w:before="100" w:beforeAutospacing="1" w:after="100" w:afterAutospacing="1" w:line="240" w:lineRule="auto"/>
        <w:rPr>
          <w:rFonts w:ascii="Times New Roman" w:eastAsia="Times New Roman" w:hAnsi="Times New Roman" w:cs="Times New Roman"/>
          <w:sz w:val="24"/>
          <w:szCs w:val="24"/>
          <w:lang w:eastAsia="pt-BR"/>
        </w:rPr>
      </w:pPr>
      <w:r w:rsidRPr="00887DE9">
        <w:rPr>
          <w:rFonts w:ascii="Times New Roman" w:eastAsia="Times New Roman" w:hAnsi="Times New Roman" w:cs="Times New Roman"/>
          <w:b/>
          <w:bCs/>
          <w:sz w:val="24"/>
          <w:szCs w:val="24"/>
          <w:lang w:eastAsia="pt-BR"/>
        </w:rPr>
        <w:t>Considerações sobre as alternativas:</w:t>
      </w:r>
    </w:p>
    <w:p w14:paraId="02AFAD44" w14:textId="77777777" w:rsidR="008101CC" w:rsidRPr="00565CE4" w:rsidRDefault="008101CC" w:rsidP="008101CC">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887DE9">
        <w:rPr>
          <w:rFonts w:ascii="Times New Roman" w:eastAsia="Times New Roman" w:hAnsi="Times New Roman" w:cs="Times New Roman"/>
          <w:b/>
          <w:bCs/>
          <w:sz w:val="24"/>
          <w:szCs w:val="24"/>
          <w:lang w:eastAsia="pt-BR"/>
        </w:rPr>
        <w:t>a)</w:t>
      </w:r>
      <w:r w:rsidRPr="00565CE4">
        <w:rPr>
          <w:rFonts w:ascii="Times New Roman" w:eastAsia="Times New Roman" w:hAnsi="Times New Roman" w:cs="Times New Roman"/>
          <w:sz w:val="24"/>
          <w:szCs w:val="24"/>
          <w:lang w:eastAsia="pt-BR"/>
        </w:rPr>
        <w:t xml:space="preserve"> A produção interna exigiria contratação de profissionais especializados em personalização de brindes, aquisição de equipamentos específicos, espaço físico adequado e materiais diversos, recursos estes não disponíveis na prática diária do Departamento;</w:t>
      </w:r>
    </w:p>
    <w:p w14:paraId="2896ADE5" w14:textId="77777777" w:rsidR="008101CC" w:rsidRPr="00565CE4" w:rsidRDefault="008101CC" w:rsidP="008101CC">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887DE9">
        <w:rPr>
          <w:rFonts w:ascii="Times New Roman" w:eastAsia="Times New Roman" w:hAnsi="Times New Roman" w:cs="Times New Roman"/>
          <w:b/>
          <w:bCs/>
          <w:sz w:val="24"/>
          <w:szCs w:val="24"/>
          <w:lang w:eastAsia="pt-BR"/>
        </w:rPr>
        <w:t xml:space="preserve">b) </w:t>
      </w:r>
      <w:r w:rsidRPr="00565CE4">
        <w:rPr>
          <w:rFonts w:ascii="Times New Roman" w:eastAsia="Times New Roman" w:hAnsi="Times New Roman" w:cs="Times New Roman"/>
          <w:sz w:val="24"/>
          <w:szCs w:val="24"/>
          <w:lang w:eastAsia="pt-BR"/>
        </w:rPr>
        <w:t>Não garantem uniformidade, qualidade, prazo de entrega confiável ou personalização adequada ao objeto da campanha;</w:t>
      </w:r>
    </w:p>
    <w:p w14:paraId="3799F9C5" w14:textId="77777777" w:rsidR="008101CC" w:rsidRPr="00565CE4" w:rsidRDefault="008101CC" w:rsidP="008101CC">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887DE9">
        <w:rPr>
          <w:rFonts w:ascii="Times New Roman" w:eastAsia="Times New Roman" w:hAnsi="Times New Roman" w:cs="Times New Roman"/>
          <w:b/>
          <w:bCs/>
          <w:sz w:val="24"/>
          <w:szCs w:val="24"/>
          <w:lang w:eastAsia="pt-BR"/>
        </w:rPr>
        <w:t>c)</w:t>
      </w:r>
      <w:r w:rsidRPr="00565CE4">
        <w:rPr>
          <w:rFonts w:ascii="Times New Roman" w:eastAsia="Times New Roman" w:hAnsi="Times New Roman" w:cs="Times New Roman"/>
          <w:sz w:val="24"/>
          <w:szCs w:val="24"/>
          <w:lang w:eastAsia="pt-BR"/>
        </w:rPr>
        <w:t xml:space="preserve"> A contratação de empresa especializada permite a confecção e fornecimento de cuias e guarda-chuvas personalizados de acordo com a demanda, garantindo qualidade, padronização, prazo de entrega e eficiência na utilização dos recursos públicos.</w:t>
      </w:r>
    </w:p>
    <w:p w14:paraId="290FC14D" w14:textId="77777777" w:rsidR="008101CC" w:rsidRPr="00565CE4" w:rsidRDefault="008101CC" w:rsidP="008101CC">
      <w:pPr>
        <w:spacing w:before="100" w:beforeAutospacing="1" w:after="100" w:afterAutospacing="1" w:line="240" w:lineRule="auto"/>
        <w:rPr>
          <w:rFonts w:ascii="Times New Roman" w:eastAsia="Times New Roman" w:hAnsi="Times New Roman" w:cs="Times New Roman"/>
          <w:sz w:val="24"/>
          <w:szCs w:val="24"/>
          <w:lang w:eastAsia="pt-BR"/>
        </w:rPr>
      </w:pPr>
      <w:r w:rsidRPr="00565CE4">
        <w:rPr>
          <w:rFonts w:ascii="Times New Roman" w:eastAsia="Times New Roman" w:hAnsi="Times New Roman" w:cs="Times New Roman"/>
          <w:sz w:val="24"/>
          <w:szCs w:val="24"/>
          <w:lang w:eastAsia="pt-BR"/>
        </w:rPr>
        <w:t xml:space="preserve">Diante das necessidades apontadas neste estudo, a solução mais adequada exige a contratação de empresa especializada, por meio de </w:t>
      </w:r>
      <w:r w:rsidRPr="00887DE9">
        <w:rPr>
          <w:rFonts w:ascii="Times New Roman" w:eastAsia="Times New Roman" w:hAnsi="Times New Roman" w:cs="Times New Roman"/>
          <w:b/>
          <w:bCs/>
          <w:sz w:val="24"/>
          <w:szCs w:val="24"/>
          <w:lang w:eastAsia="pt-BR"/>
        </w:rPr>
        <w:t>Pregão Eletrônico</w:t>
      </w:r>
      <w:r w:rsidRPr="00565CE4">
        <w:rPr>
          <w:rFonts w:ascii="Times New Roman" w:eastAsia="Times New Roman" w:hAnsi="Times New Roman" w:cs="Times New Roman"/>
          <w:sz w:val="24"/>
          <w:szCs w:val="24"/>
          <w:lang w:eastAsia="pt-BR"/>
        </w:rPr>
        <w:t>, garantindo maior competitividade, transparência, agilidade, economia de recursos públicos e atendimento adequado à campanha de conscientização da não violência contra a mulher.</w:t>
      </w:r>
    </w:p>
    <w:p w14:paraId="5C776C6E" w14:textId="77777777" w:rsidR="008101CC" w:rsidRPr="00887DE9" w:rsidRDefault="008101CC" w:rsidP="008101CC">
      <w:pPr>
        <w:pStyle w:val="Corpodetexto"/>
        <w:tabs>
          <w:tab w:val="left" w:pos="8504"/>
        </w:tabs>
        <w:spacing w:line="240" w:lineRule="auto"/>
        <w:ind w:right="-1"/>
        <w:rPr>
          <w:rFonts w:ascii="Times New Roman" w:hAnsi="Times New Roman" w:cs="Times New Roman"/>
          <w:sz w:val="24"/>
          <w:szCs w:val="24"/>
        </w:rPr>
      </w:pPr>
    </w:p>
    <w:p w14:paraId="6C87A069" w14:textId="77777777" w:rsidR="008101CC" w:rsidRPr="00887DE9" w:rsidRDefault="008101CC" w:rsidP="008101CC">
      <w:pPr>
        <w:numPr>
          <w:ilvl w:val="0"/>
          <w:numId w:val="1"/>
        </w:numPr>
        <w:tabs>
          <w:tab w:val="left" w:pos="800"/>
        </w:tabs>
        <w:suppressAutoHyphens/>
        <w:spacing w:after="0" w:line="240" w:lineRule="auto"/>
        <w:ind w:firstLine="799"/>
        <w:jc w:val="both"/>
        <w:rPr>
          <w:rFonts w:ascii="Times New Roman" w:eastAsia="Times New Roman" w:hAnsi="Times New Roman" w:cs="Times New Roman"/>
          <w:b/>
          <w:sz w:val="24"/>
          <w:szCs w:val="24"/>
          <w:lang w:eastAsia="pt-BR"/>
        </w:rPr>
      </w:pPr>
      <w:r w:rsidRPr="00887DE9">
        <w:rPr>
          <w:rFonts w:ascii="Times New Roman" w:eastAsia="Times New Roman" w:hAnsi="Times New Roman" w:cs="Times New Roman"/>
          <w:b/>
          <w:sz w:val="24"/>
          <w:szCs w:val="24"/>
          <w:lang w:eastAsia="pt-BR"/>
        </w:rPr>
        <w:t>DA ESTIMATIVA DO VALOR</w:t>
      </w:r>
    </w:p>
    <w:p w14:paraId="2A21BDED" w14:textId="77777777" w:rsidR="008101CC" w:rsidRPr="00887DE9" w:rsidRDefault="008101CC" w:rsidP="008101CC">
      <w:pPr>
        <w:tabs>
          <w:tab w:val="left" w:pos="800"/>
        </w:tabs>
        <w:suppressAutoHyphens/>
        <w:spacing w:after="0" w:line="240" w:lineRule="auto"/>
        <w:ind w:left="999" w:firstLine="799"/>
        <w:jc w:val="both"/>
        <w:rPr>
          <w:rFonts w:ascii="Times New Roman" w:eastAsia="Times New Roman" w:hAnsi="Times New Roman" w:cs="Times New Roman"/>
          <w:b/>
          <w:i/>
          <w:color w:val="000000"/>
          <w:sz w:val="24"/>
          <w:szCs w:val="24"/>
          <w:lang w:eastAsia="pt-BR"/>
        </w:rPr>
      </w:pPr>
      <w:r w:rsidRPr="00887DE9">
        <w:rPr>
          <w:rFonts w:ascii="Times New Roman" w:eastAsia="Times New Roman" w:hAnsi="Times New Roman" w:cs="Times New Roman"/>
          <w:b/>
          <w:i/>
          <w:color w:val="000000"/>
          <w:sz w:val="24"/>
          <w:szCs w:val="24"/>
          <w:lang w:eastAsia="pt-BR"/>
        </w:rPr>
        <w:tab/>
        <w:t>Ref.: Lei Federal 14.133/2021, art. 18, § 1º, VI</w:t>
      </w:r>
    </w:p>
    <w:p w14:paraId="6B800895" w14:textId="77777777" w:rsidR="008101CC" w:rsidRPr="00887DE9" w:rsidRDefault="008101CC" w:rsidP="008101CC">
      <w:pPr>
        <w:tabs>
          <w:tab w:val="left" w:pos="800"/>
        </w:tabs>
        <w:suppressAutoHyphens/>
        <w:spacing w:after="0" w:line="240" w:lineRule="auto"/>
        <w:ind w:left="999" w:firstLine="799"/>
        <w:jc w:val="both"/>
        <w:rPr>
          <w:rFonts w:ascii="Times New Roman" w:eastAsia="Times New Roman" w:hAnsi="Times New Roman" w:cs="Times New Roman"/>
          <w:b/>
          <w:i/>
          <w:color w:val="FF0000"/>
          <w:sz w:val="24"/>
          <w:szCs w:val="24"/>
          <w:lang w:eastAsia="pt-BR"/>
        </w:rPr>
      </w:pPr>
    </w:p>
    <w:p w14:paraId="29D63404"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sz w:val="24"/>
          <w:szCs w:val="24"/>
          <w:lang w:eastAsia="pt-BR"/>
        </w:rPr>
      </w:pPr>
      <w:r w:rsidRPr="00887DE9">
        <w:rPr>
          <w:rFonts w:ascii="Times New Roman" w:eastAsia="Times New Roman" w:hAnsi="Times New Roman" w:cs="Times New Roman"/>
          <w:sz w:val="24"/>
          <w:szCs w:val="24"/>
          <w:lang w:eastAsia="pt-BR"/>
        </w:rPr>
        <w:t xml:space="preserve">Foi realizada a média de valores dos itens com todos os orçamentos obtidos, conforme demonstra a tabela abaixo: </w:t>
      </w:r>
    </w:p>
    <w:p w14:paraId="199648E9"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sz w:val="24"/>
          <w:szCs w:val="24"/>
          <w:lang w:eastAsia="pt-BR"/>
        </w:rPr>
      </w:pPr>
    </w:p>
    <w:tbl>
      <w:tblPr>
        <w:tblW w:w="10207"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4"/>
        <w:gridCol w:w="3970"/>
        <w:gridCol w:w="1067"/>
        <w:gridCol w:w="917"/>
        <w:gridCol w:w="993"/>
        <w:gridCol w:w="500"/>
        <w:gridCol w:w="1201"/>
        <w:gridCol w:w="925"/>
      </w:tblGrid>
      <w:tr w:rsidR="008101CC" w:rsidRPr="00887DE9" w14:paraId="47E46122" w14:textId="77777777" w:rsidTr="005E4CFD">
        <w:tc>
          <w:tcPr>
            <w:tcW w:w="634" w:type="dxa"/>
          </w:tcPr>
          <w:p w14:paraId="3577C2C0" w14:textId="77777777" w:rsidR="008101CC" w:rsidRPr="00887DE9" w:rsidRDefault="008101CC" w:rsidP="005E4CFD">
            <w:pPr>
              <w:spacing w:line="240" w:lineRule="auto"/>
              <w:jc w:val="center"/>
              <w:rPr>
                <w:rFonts w:ascii="Times New Roman" w:eastAsia="Calibri" w:hAnsi="Times New Roman" w:cs="Times New Roman"/>
                <w:sz w:val="24"/>
                <w:szCs w:val="24"/>
              </w:rPr>
            </w:pPr>
          </w:p>
        </w:tc>
        <w:tc>
          <w:tcPr>
            <w:tcW w:w="9573" w:type="dxa"/>
            <w:gridSpan w:val="7"/>
          </w:tcPr>
          <w:p w14:paraId="4E770AC1" w14:textId="705FF3AC" w:rsidR="008101CC" w:rsidRPr="00887DE9" w:rsidRDefault="008101CC" w:rsidP="005E4CFD">
            <w:pPr>
              <w:spacing w:line="240" w:lineRule="auto"/>
              <w:jc w:val="center"/>
              <w:rPr>
                <w:rFonts w:ascii="Times New Roman" w:eastAsia="Calibri" w:hAnsi="Times New Roman" w:cs="Times New Roman"/>
                <w:sz w:val="24"/>
                <w:szCs w:val="24"/>
              </w:rPr>
            </w:pPr>
          </w:p>
        </w:tc>
      </w:tr>
      <w:tr w:rsidR="008101CC" w:rsidRPr="00887DE9" w14:paraId="4BE4503F" w14:textId="77777777" w:rsidTr="005E4CFD">
        <w:tc>
          <w:tcPr>
            <w:tcW w:w="634" w:type="dxa"/>
            <w:vAlign w:val="center"/>
            <w:hideMark/>
          </w:tcPr>
          <w:p w14:paraId="1F6F3915" w14:textId="77777777" w:rsidR="008101CC" w:rsidRPr="00887DE9" w:rsidRDefault="008101CC" w:rsidP="005E4CFD">
            <w:pPr>
              <w:spacing w:line="240" w:lineRule="auto"/>
              <w:jc w:val="center"/>
              <w:rPr>
                <w:rFonts w:ascii="Times New Roman" w:eastAsia="Calibri" w:hAnsi="Times New Roman" w:cs="Times New Roman"/>
                <w:sz w:val="24"/>
                <w:szCs w:val="24"/>
              </w:rPr>
            </w:pPr>
            <w:r w:rsidRPr="00887DE9">
              <w:rPr>
                <w:rFonts w:ascii="Times New Roman" w:eastAsia="Calibri" w:hAnsi="Times New Roman" w:cs="Times New Roman"/>
                <w:sz w:val="24"/>
                <w:szCs w:val="24"/>
              </w:rPr>
              <w:t>ITEM</w:t>
            </w:r>
          </w:p>
        </w:tc>
        <w:tc>
          <w:tcPr>
            <w:tcW w:w="3970" w:type="dxa"/>
            <w:vAlign w:val="center"/>
            <w:hideMark/>
          </w:tcPr>
          <w:p w14:paraId="08EDAB68" w14:textId="77777777" w:rsidR="008101CC" w:rsidRPr="00887DE9" w:rsidRDefault="008101CC" w:rsidP="005E4CFD">
            <w:pPr>
              <w:spacing w:line="240" w:lineRule="auto"/>
              <w:ind w:right="-30"/>
              <w:jc w:val="center"/>
              <w:rPr>
                <w:rFonts w:ascii="Times New Roman" w:eastAsia="Calibri" w:hAnsi="Times New Roman" w:cs="Times New Roman"/>
                <w:sz w:val="24"/>
                <w:szCs w:val="24"/>
              </w:rPr>
            </w:pPr>
            <w:r w:rsidRPr="00887DE9">
              <w:rPr>
                <w:rFonts w:ascii="Times New Roman" w:eastAsia="Calibri" w:hAnsi="Times New Roman" w:cs="Times New Roman"/>
                <w:sz w:val="24"/>
                <w:szCs w:val="24"/>
              </w:rPr>
              <w:t>DESCRIÇÃO</w:t>
            </w:r>
          </w:p>
        </w:tc>
        <w:tc>
          <w:tcPr>
            <w:tcW w:w="1067" w:type="dxa"/>
            <w:vAlign w:val="center"/>
            <w:hideMark/>
          </w:tcPr>
          <w:p w14:paraId="20D560EB" w14:textId="77777777" w:rsidR="008101CC" w:rsidRPr="00887DE9" w:rsidRDefault="008101CC" w:rsidP="005E4CFD">
            <w:pPr>
              <w:spacing w:line="240" w:lineRule="auto"/>
              <w:jc w:val="center"/>
              <w:rPr>
                <w:rFonts w:ascii="Times New Roman" w:eastAsia="Calibri" w:hAnsi="Times New Roman" w:cs="Times New Roman"/>
                <w:sz w:val="24"/>
                <w:szCs w:val="24"/>
              </w:rPr>
            </w:pPr>
            <w:r w:rsidRPr="00887DE9">
              <w:rPr>
                <w:rFonts w:ascii="Times New Roman" w:eastAsia="Calibri" w:hAnsi="Times New Roman" w:cs="Times New Roman"/>
                <w:sz w:val="24"/>
                <w:szCs w:val="24"/>
              </w:rPr>
              <w:t>Quantidade</w:t>
            </w:r>
          </w:p>
        </w:tc>
        <w:tc>
          <w:tcPr>
            <w:tcW w:w="917" w:type="dxa"/>
          </w:tcPr>
          <w:p w14:paraId="34F3CA53" w14:textId="77777777" w:rsidR="008101CC" w:rsidRPr="00887DE9" w:rsidRDefault="008101CC" w:rsidP="005E4CFD">
            <w:pPr>
              <w:spacing w:line="240" w:lineRule="auto"/>
              <w:rPr>
                <w:rFonts w:ascii="Times New Roman" w:eastAsia="Calibri" w:hAnsi="Times New Roman" w:cs="Times New Roman"/>
                <w:sz w:val="24"/>
                <w:szCs w:val="24"/>
              </w:rPr>
            </w:pPr>
          </w:p>
        </w:tc>
        <w:tc>
          <w:tcPr>
            <w:tcW w:w="993" w:type="dxa"/>
          </w:tcPr>
          <w:p w14:paraId="07A5996A" w14:textId="77777777" w:rsidR="008101CC" w:rsidRPr="00887DE9" w:rsidRDefault="008101CC" w:rsidP="005E4CFD">
            <w:pPr>
              <w:spacing w:line="240" w:lineRule="auto"/>
              <w:jc w:val="center"/>
              <w:rPr>
                <w:rFonts w:ascii="Times New Roman" w:eastAsia="Calibri" w:hAnsi="Times New Roman" w:cs="Times New Roman"/>
                <w:sz w:val="24"/>
                <w:szCs w:val="24"/>
              </w:rPr>
            </w:pPr>
            <w:r w:rsidRPr="00887DE9">
              <w:rPr>
                <w:rFonts w:ascii="Times New Roman" w:eastAsia="Calibri" w:hAnsi="Times New Roman" w:cs="Times New Roman"/>
                <w:sz w:val="24"/>
                <w:szCs w:val="24"/>
              </w:rPr>
              <w:t xml:space="preserve"> </w:t>
            </w:r>
          </w:p>
          <w:p w14:paraId="76FB2104" w14:textId="77777777" w:rsidR="008101CC" w:rsidRPr="00887DE9" w:rsidRDefault="008101CC" w:rsidP="005E4CFD">
            <w:pPr>
              <w:spacing w:line="240" w:lineRule="auto"/>
              <w:jc w:val="center"/>
              <w:rPr>
                <w:rFonts w:ascii="Times New Roman" w:eastAsia="Calibri" w:hAnsi="Times New Roman" w:cs="Times New Roman"/>
                <w:sz w:val="24"/>
                <w:szCs w:val="24"/>
              </w:rPr>
            </w:pPr>
          </w:p>
        </w:tc>
        <w:tc>
          <w:tcPr>
            <w:tcW w:w="500" w:type="dxa"/>
          </w:tcPr>
          <w:p w14:paraId="1B2E886C" w14:textId="77777777" w:rsidR="008101CC" w:rsidRPr="00887DE9" w:rsidRDefault="008101CC" w:rsidP="005E4CFD">
            <w:pPr>
              <w:spacing w:line="240" w:lineRule="auto"/>
              <w:jc w:val="center"/>
              <w:rPr>
                <w:rFonts w:ascii="Times New Roman" w:eastAsia="Calibri" w:hAnsi="Times New Roman" w:cs="Times New Roman"/>
                <w:sz w:val="24"/>
                <w:szCs w:val="24"/>
              </w:rPr>
            </w:pPr>
          </w:p>
        </w:tc>
        <w:tc>
          <w:tcPr>
            <w:tcW w:w="1201" w:type="dxa"/>
          </w:tcPr>
          <w:p w14:paraId="63345559" w14:textId="77777777" w:rsidR="008101CC" w:rsidRPr="00887DE9" w:rsidRDefault="008101CC" w:rsidP="005E4CFD">
            <w:pPr>
              <w:spacing w:line="240" w:lineRule="auto"/>
              <w:rPr>
                <w:rFonts w:ascii="Times New Roman" w:eastAsia="Calibri" w:hAnsi="Times New Roman" w:cs="Times New Roman"/>
                <w:sz w:val="24"/>
                <w:szCs w:val="24"/>
              </w:rPr>
            </w:pPr>
            <w:r w:rsidRPr="00887DE9">
              <w:rPr>
                <w:rFonts w:ascii="Times New Roman" w:eastAsia="Calibri" w:hAnsi="Times New Roman" w:cs="Times New Roman"/>
                <w:sz w:val="24"/>
                <w:szCs w:val="24"/>
              </w:rPr>
              <w:t>PNCP</w:t>
            </w:r>
          </w:p>
        </w:tc>
        <w:tc>
          <w:tcPr>
            <w:tcW w:w="925" w:type="dxa"/>
            <w:vAlign w:val="center"/>
            <w:hideMark/>
          </w:tcPr>
          <w:p w14:paraId="69BB276C" w14:textId="77777777" w:rsidR="008101CC" w:rsidRPr="00887DE9" w:rsidRDefault="008101CC" w:rsidP="005E4CFD">
            <w:pPr>
              <w:spacing w:line="240" w:lineRule="auto"/>
              <w:rPr>
                <w:rFonts w:ascii="Times New Roman" w:eastAsia="Calibri" w:hAnsi="Times New Roman" w:cs="Times New Roman"/>
                <w:sz w:val="24"/>
                <w:szCs w:val="24"/>
              </w:rPr>
            </w:pPr>
            <w:r w:rsidRPr="00887DE9">
              <w:rPr>
                <w:rFonts w:ascii="Times New Roman" w:eastAsia="Calibri" w:hAnsi="Times New Roman" w:cs="Times New Roman"/>
                <w:sz w:val="24"/>
                <w:szCs w:val="24"/>
              </w:rPr>
              <w:t xml:space="preserve">Valor médio Unitário </w:t>
            </w:r>
          </w:p>
        </w:tc>
      </w:tr>
      <w:tr w:rsidR="008101CC" w:rsidRPr="00887DE9" w14:paraId="7814CF5F" w14:textId="77777777" w:rsidTr="005E4CFD">
        <w:trPr>
          <w:trHeight w:val="300"/>
        </w:trPr>
        <w:tc>
          <w:tcPr>
            <w:tcW w:w="634" w:type="dxa"/>
            <w:vAlign w:val="center"/>
          </w:tcPr>
          <w:p w14:paraId="10E75DF3" w14:textId="77777777" w:rsidR="008101CC" w:rsidRPr="00887DE9" w:rsidRDefault="008101CC" w:rsidP="005E4CFD">
            <w:pPr>
              <w:spacing w:line="240" w:lineRule="auto"/>
              <w:jc w:val="center"/>
              <w:rPr>
                <w:rFonts w:ascii="Times New Roman" w:eastAsia="Calibri" w:hAnsi="Times New Roman" w:cs="Times New Roman"/>
                <w:color w:val="000000"/>
                <w:sz w:val="24"/>
                <w:szCs w:val="24"/>
              </w:rPr>
            </w:pPr>
            <w:r w:rsidRPr="00887DE9">
              <w:rPr>
                <w:rFonts w:ascii="Times New Roman" w:eastAsia="Calibri" w:hAnsi="Times New Roman" w:cs="Times New Roman"/>
                <w:color w:val="000000"/>
                <w:sz w:val="24"/>
                <w:szCs w:val="24"/>
              </w:rPr>
              <w:t>01</w:t>
            </w:r>
          </w:p>
          <w:p w14:paraId="170BFDAF" w14:textId="77777777" w:rsidR="008101CC" w:rsidRPr="00887DE9" w:rsidRDefault="008101CC" w:rsidP="005E4CFD">
            <w:pPr>
              <w:spacing w:line="240" w:lineRule="auto"/>
              <w:rPr>
                <w:rFonts w:ascii="Times New Roman" w:eastAsia="Calibri" w:hAnsi="Times New Roman" w:cs="Times New Roman"/>
                <w:sz w:val="24"/>
                <w:szCs w:val="24"/>
              </w:rPr>
            </w:pPr>
          </w:p>
          <w:p w14:paraId="420FE436" w14:textId="77777777" w:rsidR="008101CC" w:rsidRPr="00887DE9" w:rsidRDefault="008101CC" w:rsidP="005E4CFD">
            <w:pPr>
              <w:spacing w:line="240" w:lineRule="auto"/>
              <w:rPr>
                <w:rFonts w:ascii="Times New Roman" w:eastAsia="Calibri" w:hAnsi="Times New Roman" w:cs="Times New Roman"/>
                <w:sz w:val="24"/>
                <w:szCs w:val="24"/>
              </w:rPr>
            </w:pPr>
          </w:p>
        </w:tc>
        <w:tc>
          <w:tcPr>
            <w:tcW w:w="3970" w:type="dxa"/>
          </w:tcPr>
          <w:p w14:paraId="76B2C9F3" w14:textId="77777777" w:rsidR="008101CC" w:rsidRPr="00887DE9" w:rsidRDefault="008101CC" w:rsidP="005E4CFD">
            <w:pPr>
              <w:spacing w:line="240" w:lineRule="auto"/>
              <w:jc w:val="both"/>
              <w:rPr>
                <w:rFonts w:ascii="Times New Roman" w:eastAsia="Calibri" w:hAnsi="Times New Roman" w:cs="Times New Roman"/>
                <w:color w:val="000000"/>
                <w:sz w:val="24"/>
                <w:szCs w:val="24"/>
              </w:rPr>
            </w:pPr>
            <w:r w:rsidRPr="00887DE9">
              <w:rPr>
                <w:rFonts w:ascii="Times New Roman" w:eastAsia="Calibri" w:hAnsi="Times New Roman" w:cs="Times New Roman"/>
                <w:color w:val="000000"/>
                <w:sz w:val="24"/>
                <w:szCs w:val="24"/>
              </w:rPr>
              <w:lastRenderedPageBreak/>
              <w:t xml:space="preserve">Cuia de madeira imbuia personalizada, um </w:t>
            </w:r>
            <w:proofErr w:type="spellStart"/>
            <w:r w:rsidRPr="00887DE9">
              <w:rPr>
                <w:rFonts w:ascii="Times New Roman" w:eastAsia="Calibri" w:hAnsi="Times New Roman" w:cs="Times New Roman"/>
                <w:color w:val="000000"/>
                <w:sz w:val="24"/>
                <w:szCs w:val="24"/>
              </w:rPr>
              <w:t>icolor</w:t>
            </w:r>
            <w:proofErr w:type="spellEnd"/>
            <w:r w:rsidRPr="00887DE9">
              <w:rPr>
                <w:rFonts w:ascii="Times New Roman" w:eastAsia="Calibri" w:hAnsi="Times New Roman" w:cs="Times New Roman"/>
                <w:color w:val="000000"/>
                <w:sz w:val="24"/>
                <w:szCs w:val="24"/>
              </w:rPr>
              <w:t xml:space="preserve"> (lilás no corpo da cuia, </w:t>
            </w:r>
            <w:r w:rsidRPr="00887DE9">
              <w:rPr>
                <w:rFonts w:ascii="Times New Roman" w:eastAsia="Calibri" w:hAnsi="Times New Roman" w:cs="Times New Roman"/>
                <w:color w:val="000000"/>
                <w:sz w:val="24"/>
                <w:szCs w:val="24"/>
              </w:rPr>
              <w:lastRenderedPageBreak/>
              <w:t xml:space="preserve">conforme foto). Tamanho 11 cm de altura e bocal de 9,5 a 10 cm, e que </w:t>
            </w:r>
            <w:proofErr w:type="spellStart"/>
            <w:r w:rsidRPr="00887DE9">
              <w:rPr>
                <w:rFonts w:ascii="Times New Roman" w:eastAsia="Calibri" w:hAnsi="Times New Roman" w:cs="Times New Roman"/>
                <w:color w:val="000000"/>
                <w:sz w:val="24"/>
                <w:szCs w:val="24"/>
              </w:rPr>
              <w:t>pára</w:t>
            </w:r>
            <w:proofErr w:type="spellEnd"/>
            <w:r w:rsidRPr="00887DE9">
              <w:rPr>
                <w:rFonts w:ascii="Times New Roman" w:eastAsia="Calibri" w:hAnsi="Times New Roman" w:cs="Times New Roman"/>
                <w:color w:val="000000"/>
                <w:sz w:val="24"/>
                <w:szCs w:val="24"/>
              </w:rPr>
              <w:t xml:space="preserve"> em pé sozinha. Personalização: de um dos lados da cuia, gravado à laser, na cor preta, a mensagem </w:t>
            </w:r>
            <w:proofErr w:type="gramStart"/>
            <w:r w:rsidRPr="00887DE9">
              <w:rPr>
                <w:rFonts w:ascii="Times New Roman" w:eastAsia="Calibri" w:hAnsi="Times New Roman" w:cs="Times New Roman"/>
                <w:color w:val="000000"/>
                <w:sz w:val="24"/>
                <w:szCs w:val="24"/>
              </w:rPr>
              <w:t xml:space="preserve">“  </w:t>
            </w:r>
            <w:proofErr w:type="gramEnd"/>
            <w:r w:rsidRPr="00887DE9">
              <w:rPr>
                <w:rFonts w:ascii="Times New Roman" w:eastAsia="Calibri" w:hAnsi="Times New Roman" w:cs="Times New Roman"/>
                <w:color w:val="000000"/>
                <w:sz w:val="24"/>
                <w:szCs w:val="24"/>
              </w:rPr>
              <w:t xml:space="preserve">          ”. Do outro lado da cuia, próximo à boca, escrito em preto, denuncie: ligue180 e na base, escrever em preto Dep. Assistência Social/ </w:t>
            </w:r>
            <w:proofErr w:type="gramStart"/>
            <w:r w:rsidRPr="00887DE9">
              <w:rPr>
                <w:rFonts w:ascii="Times New Roman" w:eastAsia="Calibri" w:hAnsi="Times New Roman" w:cs="Times New Roman"/>
                <w:color w:val="000000"/>
                <w:sz w:val="24"/>
                <w:szCs w:val="24"/>
              </w:rPr>
              <w:t>CMDM(</w:t>
            </w:r>
            <w:proofErr w:type="gramEnd"/>
            <w:r w:rsidRPr="00887DE9">
              <w:rPr>
                <w:rFonts w:ascii="Times New Roman" w:eastAsia="Calibri" w:hAnsi="Times New Roman" w:cs="Times New Roman"/>
                <w:color w:val="000000"/>
                <w:sz w:val="24"/>
                <w:szCs w:val="24"/>
              </w:rPr>
              <w:t>em letras pequenas e colocar o logo da prefeitura municipal).</w:t>
            </w:r>
          </w:p>
        </w:tc>
        <w:tc>
          <w:tcPr>
            <w:tcW w:w="1067" w:type="dxa"/>
          </w:tcPr>
          <w:p w14:paraId="43FA636B" w14:textId="77777777" w:rsidR="008101CC" w:rsidRPr="00887DE9" w:rsidRDefault="008101CC" w:rsidP="005E4CFD">
            <w:pPr>
              <w:spacing w:line="240" w:lineRule="auto"/>
              <w:jc w:val="center"/>
              <w:rPr>
                <w:rFonts w:ascii="Times New Roman" w:eastAsia="Calibri" w:hAnsi="Times New Roman" w:cs="Times New Roman"/>
                <w:color w:val="000000"/>
                <w:sz w:val="24"/>
                <w:szCs w:val="24"/>
              </w:rPr>
            </w:pPr>
          </w:p>
          <w:p w14:paraId="77C4C853" w14:textId="40F8EC8F" w:rsidR="008101CC" w:rsidRPr="00887DE9" w:rsidRDefault="006D0590" w:rsidP="005E4CFD">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6</w:t>
            </w:r>
            <w:r w:rsidR="008101CC">
              <w:rPr>
                <w:rFonts w:ascii="Times New Roman" w:eastAsia="Calibri" w:hAnsi="Times New Roman" w:cs="Times New Roman"/>
                <w:color w:val="000000"/>
                <w:sz w:val="24"/>
                <w:szCs w:val="24"/>
              </w:rPr>
              <w:t>00</w:t>
            </w:r>
          </w:p>
        </w:tc>
        <w:tc>
          <w:tcPr>
            <w:tcW w:w="917" w:type="dxa"/>
          </w:tcPr>
          <w:p w14:paraId="53460ACB" w14:textId="77777777" w:rsidR="008101CC" w:rsidRPr="00887DE9" w:rsidRDefault="008101CC" w:rsidP="005E4CFD">
            <w:pPr>
              <w:spacing w:line="240" w:lineRule="auto"/>
              <w:jc w:val="right"/>
              <w:rPr>
                <w:rFonts w:ascii="Times New Roman" w:eastAsia="Calibri" w:hAnsi="Times New Roman" w:cs="Times New Roman"/>
                <w:color w:val="000000"/>
                <w:sz w:val="24"/>
                <w:szCs w:val="24"/>
              </w:rPr>
            </w:pPr>
          </w:p>
        </w:tc>
        <w:tc>
          <w:tcPr>
            <w:tcW w:w="993" w:type="dxa"/>
          </w:tcPr>
          <w:p w14:paraId="4118E44A" w14:textId="77777777" w:rsidR="008101CC" w:rsidRPr="00887DE9" w:rsidRDefault="008101CC" w:rsidP="005E4CFD">
            <w:pPr>
              <w:spacing w:line="240" w:lineRule="auto"/>
              <w:jc w:val="right"/>
              <w:rPr>
                <w:rFonts w:ascii="Times New Roman" w:eastAsia="Calibri" w:hAnsi="Times New Roman" w:cs="Times New Roman"/>
                <w:color w:val="000000"/>
                <w:sz w:val="24"/>
                <w:szCs w:val="24"/>
              </w:rPr>
            </w:pPr>
          </w:p>
        </w:tc>
        <w:tc>
          <w:tcPr>
            <w:tcW w:w="500" w:type="dxa"/>
          </w:tcPr>
          <w:p w14:paraId="72FABCDA" w14:textId="77777777" w:rsidR="008101CC" w:rsidRPr="00887DE9" w:rsidRDefault="008101CC" w:rsidP="005E4CFD">
            <w:pPr>
              <w:spacing w:line="240" w:lineRule="auto"/>
              <w:jc w:val="right"/>
              <w:rPr>
                <w:rFonts w:ascii="Times New Roman" w:eastAsia="Calibri" w:hAnsi="Times New Roman" w:cs="Times New Roman"/>
                <w:color w:val="000000"/>
                <w:sz w:val="24"/>
                <w:szCs w:val="24"/>
              </w:rPr>
            </w:pPr>
          </w:p>
        </w:tc>
        <w:tc>
          <w:tcPr>
            <w:tcW w:w="1201" w:type="dxa"/>
          </w:tcPr>
          <w:p w14:paraId="74F495CA" w14:textId="5CA60BC4" w:rsidR="008101CC" w:rsidRPr="008101CC" w:rsidRDefault="008101CC" w:rsidP="005E4CFD">
            <w:pPr>
              <w:spacing w:line="240" w:lineRule="auto"/>
              <w:jc w:val="right"/>
              <w:rPr>
                <w:rFonts w:ascii="Times New Roman" w:eastAsia="Calibri" w:hAnsi="Times New Roman" w:cs="Times New Roman"/>
                <w:color w:val="FF0000"/>
                <w:sz w:val="24"/>
                <w:szCs w:val="24"/>
              </w:rPr>
            </w:pPr>
          </w:p>
        </w:tc>
        <w:tc>
          <w:tcPr>
            <w:tcW w:w="925" w:type="dxa"/>
            <w:vAlign w:val="center"/>
          </w:tcPr>
          <w:p w14:paraId="66236CE1" w14:textId="77777777" w:rsidR="008101CC" w:rsidRPr="00887DE9" w:rsidRDefault="008101CC" w:rsidP="005E4CFD">
            <w:pPr>
              <w:spacing w:line="240" w:lineRule="auto"/>
              <w:jc w:val="right"/>
              <w:rPr>
                <w:rFonts w:ascii="Times New Roman" w:eastAsia="Calibri" w:hAnsi="Times New Roman" w:cs="Times New Roman"/>
                <w:color w:val="000000"/>
                <w:sz w:val="24"/>
                <w:szCs w:val="24"/>
              </w:rPr>
            </w:pPr>
          </w:p>
        </w:tc>
      </w:tr>
      <w:tr w:rsidR="008101CC" w:rsidRPr="00887DE9" w14:paraId="19058C7D" w14:textId="77777777" w:rsidTr="005E4CFD">
        <w:trPr>
          <w:trHeight w:val="300"/>
        </w:trPr>
        <w:tc>
          <w:tcPr>
            <w:tcW w:w="634" w:type="dxa"/>
            <w:vAlign w:val="center"/>
          </w:tcPr>
          <w:p w14:paraId="51647555" w14:textId="77777777" w:rsidR="008101CC" w:rsidRPr="00887DE9" w:rsidRDefault="008101CC" w:rsidP="005E4CFD">
            <w:pPr>
              <w:spacing w:line="240" w:lineRule="auto"/>
              <w:jc w:val="center"/>
              <w:rPr>
                <w:rFonts w:ascii="Times New Roman" w:eastAsia="Calibri" w:hAnsi="Times New Roman" w:cs="Times New Roman"/>
                <w:color w:val="000000"/>
                <w:sz w:val="24"/>
                <w:szCs w:val="24"/>
              </w:rPr>
            </w:pPr>
            <w:r w:rsidRPr="00887DE9">
              <w:rPr>
                <w:rFonts w:ascii="Times New Roman" w:eastAsia="Calibri" w:hAnsi="Times New Roman" w:cs="Times New Roman"/>
                <w:color w:val="000000"/>
                <w:sz w:val="24"/>
                <w:szCs w:val="24"/>
              </w:rPr>
              <w:t>02</w:t>
            </w:r>
          </w:p>
        </w:tc>
        <w:tc>
          <w:tcPr>
            <w:tcW w:w="3970" w:type="dxa"/>
          </w:tcPr>
          <w:p w14:paraId="15F6279B" w14:textId="77777777" w:rsidR="008101CC" w:rsidRPr="00887DE9" w:rsidRDefault="008101CC" w:rsidP="005E4CFD">
            <w:pPr>
              <w:spacing w:line="240" w:lineRule="auto"/>
              <w:jc w:val="both"/>
              <w:rPr>
                <w:rFonts w:ascii="Times New Roman" w:eastAsia="Calibri" w:hAnsi="Times New Roman" w:cs="Times New Roman"/>
                <w:color w:val="000000"/>
                <w:sz w:val="24"/>
                <w:szCs w:val="24"/>
              </w:rPr>
            </w:pPr>
            <w:r w:rsidRPr="00887DE9">
              <w:rPr>
                <w:rFonts w:ascii="Times New Roman" w:eastAsia="Calibri" w:hAnsi="Times New Roman" w:cs="Times New Roman"/>
                <w:color w:val="000000"/>
                <w:sz w:val="24"/>
                <w:szCs w:val="24"/>
              </w:rPr>
              <w:t>Guarda chuva personalizado: guarda chuvas, extremidade curva com cabo de madeira, hastes de alumínio, 08 varetas duplas, tamanho 23x</w:t>
            </w:r>
            <w:proofErr w:type="gramStart"/>
            <w:r w:rsidRPr="00887DE9">
              <w:rPr>
                <w:rFonts w:ascii="Times New Roman" w:eastAsia="Calibri" w:hAnsi="Times New Roman" w:cs="Times New Roman"/>
                <w:color w:val="000000"/>
                <w:sz w:val="24"/>
                <w:szCs w:val="24"/>
              </w:rPr>
              <w:t>8 ,</w:t>
            </w:r>
            <w:proofErr w:type="gramEnd"/>
            <w:r w:rsidRPr="00887DE9">
              <w:rPr>
                <w:rFonts w:ascii="Times New Roman" w:eastAsia="Calibri" w:hAnsi="Times New Roman" w:cs="Times New Roman"/>
                <w:color w:val="000000"/>
                <w:sz w:val="24"/>
                <w:szCs w:val="24"/>
              </w:rPr>
              <w:t xml:space="preserve"> medindo 120 cm de diâmetro, confeccionado em nylon 170, camada de proteção em </w:t>
            </w:r>
            <w:proofErr w:type="spellStart"/>
            <w:r w:rsidRPr="00887DE9">
              <w:rPr>
                <w:rFonts w:ascii="Times New Roman" w:eastAsia="Calibri" w:hAnsi="Times New Roman" w:cs="Times New Roman"/>
                <w:color w:val="000000"/>
                <w:sz w:val="24"/>
                <w:szCs w:val="24"/>
              </w:rPr>
              <w:t>uv,personalizado</w:t>
            </w:r>
            <w:proofErr w:type="spellEnd"/>
            <w:r w:rsidRPr="00887DE9">
              <w:rPr>
                <w:rFonts w:ascii="Times New Roman" w:eastAsia="Calibri" w:hAnsi="Times New Roman" w:cs="Times New Roman"/>
                <w:color w:val="000000"/>
                <w:sz w:val="24"/>
                <w:szCs w:val="24"/>
              </w:rPr>
              <w:t xml:space="preserve"> em 4 gomos, na técnica </w:t>
            </w:r>
            <w:proofErr w:type="spellStart"/>
            <w:r w:rsidRPr="00887DE9">
              <w:rPr>
                <w:rFonts w:ascii="Times New Roman" w:eastAsia="Calibri" w:hAnsi="Times New Roman" w:cs="Times New Roman"/>
                <w:color w:val="000000"/>
                <w:sz w:val="24"/>
                <w:szCs w:val="24"/>
              </w:rPr>
              <w:t>desilkscreen</w:t>
            </w:r>
            <w:proofErr w:type="spellEnd"/>
            <w:r w:rsidRPr="00887DE9">
              <w:rPr>
                <w:rFonts w:ascii="Times New Roman" w:eastAsia="Calibri" w:hAnsi="Times New Roman" w:cs="Times New Roman"/>
                <w:color w:val="000000"/>
                <w:sz w:val="24"/>
                <w:szCs w:val="24"/>
              </w:rPr>
              <w:t xml:space="preserve">, utilizando até 04 cores, em uma área de impressão medindo 18 cm x 12 cm. A personalização e a cor do tecido </w:t>
            </w:r>
            <w:proofErr w:type="gramStart"/>
            <w:r w:rsidRPr="00887DE9">
              <w:rPr>
                <w:rFonts w:ascii="Times New Roman" w:eastAsia="Calibri" w:hAnsi="Times New Roman" w:cs="Times New Roman"/>
                <w:color w:val="000000"/>
                <w:sz w:val="24"/>
                <w:szCs w:val="24"/>
              </w:rPr>
              <w:t>será</w:t>
            </w:r>
            <w:proofErr w:type="gramEnd"/>
            <w:r w:rsidRPr="00887DE9">
              <w:rPr>
                <w:rFonts w:ascii="Times New Roman" w:eastAsia="Calibri" w:hAnsi="Times New Roman" w:cs="Times New Roman"/>
                <w:color w:val="000000"/>
                <w:sz w:val="24"/>
                <w:szCs w:val="24"/>
              </w:rPr>
              <w:t xml:space="preserve"> de acordo com solicitação da prefeitura.</w:t>
            </w:r>
          </w:p>
        </w:tc>
        <w:tc>
          <w:tcPr>
            <w:tcW w:w="1067" w:type="dxa"/>
          </w:tcPr>
          <w:p w14:paraId="1F5A241A" w14:textId="64A78F7E" w:rsidR="008101CC" w:rsidRPr="00887DE9" w:rsidRDefault="006D0590" w:rsidP="005E4CFD">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500</w:t>
            </w:r>
          </w:p>
        </w:tc>
        <w:tc>
          <w:tcPr>
            <w:tcW w:w="917" w:type="dxa"/>
          </w:tcPr>
          <w:p w14:paraId="6027B529" w14:textId="77777777" w:rsidR="008101CC" w:rsidRPr="00887DE9" w:rsidRDefault="008101CC" w:rsidP="005E4CFD">
            <w:pPr>
              <w:spacing w:line="240" w:lineRule="auto"/>
              <w:jc w:val="right"/>
              <w:rPr>
                <w:rFonts w:ascii="Times New Roman" w:eastAsia="Calibri" w:hAnsi="Times New Roman" w:cs="Times New Roman"/>
                <w:color w:val="000000"/>
                <w:sz w:val="24"/>
                <w:szCs w:val="24"/>
              </w:rPr>
            </w:pPr>
          </w:p>
        </w:tc>
        <w:tc>
          <w:tcPr>
            <w:tcW w:w="993" w:type="dxa"/>
          </w:tcPr>
          <w:p w14:paraId="6E5DDD2E" w14:textId="77777777" w:rsidR="008101CC" w:rsidRPr="00887DE9" w:rsidRDefault="008101CC" w:rsidP="005E4CFD">
            <w:pPr>
              <w:spacing w:line="240" w:lineRule="auto"/>
              <w:jc w:val="right"/>
              <w:rPr>
                <w:rFonts w:ascii="Times New Roman" w:eastAsia="Calibri" w:hAnsi="Times New Roman" w:cs="Times New Roman"/>
                <w:color w:val="000000"/>
                <w:sz w:val="24"/>
                <w:szCs w:val="24"/>
              </w:rPr>
            </w:pPr>
          </w:p>
        </w:tc>
        <w:tc>
          <w:tcPr>
            <w:tcW w:w="500" w:type="dxa"/>
          </w:tcPr>
          <w:p w14:paraId="21FB0E25" w14:textId="77777777" w:rsidR="008101CC" w:rsidRPr="00887DE9" w:rsidRDefault="008101CC" w:rsidP="005E4CFD">
            <w:pPr>
              <w:spacing w:line="240" w:lineRule="auto"/>
              <w:jc w:val="right"/>
              <w:rPr>
                <w:rFonts w:ascii="Times New Roman" w:eastAsia="Calibri" w:hAnsi="Times New Roman" w:cs="Times New Roman"/>
                <w:color w:val="000000"/>
                <w:sz w:val="24"/>
                <w:szCs w:val="24"/>
              </w:rPr>
            </w:pPr>
          </w:p>
        </w:tc>
        <w:tc>
          <w:tcPr>
            <w:tcW w:w="1201" w:type="dxa"/>
          </w:tcPr>
          <w:p w14:paraId="23EAD9D5" w14:textId="691E33D8" w:rsidR="008101CC" w:rsidRPr="00887DE9" w:rsidRDefault="008101CC" w:rsidP="005E4CFD">
            <w:pPr>
              <w:spacing w:line="240" w:lineRule="auto"/>
              <w:jc w:val="right"/>
              <w:rPr>
                <w:rFonts w:ascii="Times New Roman" w:eastAsia="Calibri" w:hAnsi="Times New Roman" w:cs="Times New Roman"/>
                <w:color w:val="000000"/>
                <w:sz w:val="24"/>
                <w:szCs w:val="24"/>
              </w:rPr>
            </w:pPr>
          </w:p>
        </w:tc>
        <w:tc>
          <w:tcPr>
            <w:tcW w:w="925" w:type="dxa"/>
            <w:vAlign w:val="center"/>
          </w:tcPr>
          <w:p w14:paraId="03B38518" w14:textId="77777777" w:rsidR="008101CC" w:rsidRPr="00887DE9" w:rsidRDefault="008101CC" w:rsidP="005E4CFD">
            <w:pPr>
              <w:spacing w:line="240" w:lineRule="auto"/>
              <w:jc w:val="right"/>
              <w:rPr>
                <w:rFonts w:ascii="Times New Roman" w:eastAsia="Calibri" w:hAnsi="Times New Roman" w:cs="Times New Roman"/>
                <w:color w:val="000000"/>
                <w:sz w:val="24"/>
                <w:szCs w:val="24"/>
              </w:rPr>
            </w:pPr>
          </w:p>
        </w:tc>
      </w:tr>
    </w:tbl>
    <w:p w14:paraId="04EB55AE" w14:textId="77777777" w:rsidR="008101CC" w:rsidRPr="00887DE9" w:rsidRDefault="008101CC" w:rsidP="006D0590">
      <w:pPr>
        <w:tabs>
          <w:tab w:val="left" w:pos="800"/>
        </w:tabs>
        <w:suppressAutoHyphens/>
        <w:spacing w:after="0" w:line="240" w:lineRule="auto"/>
        <w:jc w:val="both"/>
        <w:rPr>
          <w:rFonts w:ascii="Times New Roman" w:eastAsia="Times New Roman" w:hAnsi="Times New Roman" w:cs="Times New Roman"/>
          <w:color w:val="FF0000"/>
          <w:sz w:val="24"/>
          <w:szCs w:val="24"/>
          <w:lang w:eastAsia="pt-BR"/>
        </w:rPr>
      </w:pPr>
    </w:p>
    <w:tbl>
      <w:tblPr>
        <w:tblW w:w="10207"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4"/>
        <w:gridCol w:w="3970"/>
        <w:gridCol w:w="1067"/>
        <w:gridCol w:w="917"/>
        <w:gridCol w:w="993"/>
        <w:gridCol w:w="500"/>
        <w:gridCol w:w="1201"/>
        <w:gridCol w:w="925"/>
      </w:tblGrid>
      <w:tr w:rsidR="00481FF7" w:rsidRPr="00887DE9" w14:paraId="07967B11" w14:textId="77777777" w:rsidTr="00635F76">
        <w:trPr>
          <w:trHeight w:val="300"/>
        </w:trPr>
        <w:tc>
          <w:tcPr>
            <w:tcW w:w="634" w:type="dxa"/>
            <w:vAlign w:val="center"/>
          </w:tcPr>
          <w:p w14:paraId="16F12C2C" w14:textId="734C8C23" w:rsidR="00481FF7" w:rsidRPr="00887DE9" w:rsidRDefault="00481FF7" w:rsidP="00481FF7">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03</w:t>
            </w:r>
          </w:p>
        </w:tc>
        <w:tc>
          <w:tcPr>
            <w:tcW w:w="3970" w:type="dxa"/>
          </w:tcPr>
          <w:p w14:paraId="3D386189" w14:textId="52A4B16B" w:rsidR="00481FF7" w:rsidRPr="006D0590" w:rsidRDefault="006D0590" w:rsidP="006D059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Camiseta </w:t>
            </w:r>
            <w:r>
              <w:rPr>
                <w:rFonts w:ascii="Times New Roman" w:eastAsia="Times New Roman" w:hAnsi="Times New Roman" w:cs="Times New Roman"/>
                <w:b/>
                <w:sz w:val="24"/>
                <w:szCs w:val="24"/>
              </w:rPr>
              <w:t>GOLA REDONDA,</w:t>
            </w:r>
            <w:r>
              <w:rPr>
                <w:rFonts w:ascii="Times New Roman" w:eastAsia="Times New Roman" w:hAnsi="Times New Roman" w:cs="Times New Roman"/>
                <w:sz w:val="24"/>
                <w:szCs w:val="24"/>
              </w:rPr>
              <w:t xml:space="preserve"> femininas e masculinas malha </w:t>
            </w:r>
            <w:proofErr w:type="spellStart"/>
            <w:r>
              <w:rPr>
                <w:rFonts w:ascii="Times New Roman" w:eastAsia="Times New Roman" w:hAnsi="Times New Roman" w:cs="Times New Roman"/>
                <w:sz w:val="24"/>
                <w:szCs w:val="24"/>
              </w:rPr>
              <w:t>poliviscose</w:t>
            </w:r>
            <w:proofErr w:type="spellEnd"/>
            <w:r>
              <w:rPr>
                <w:rFonts w:ascii="Times New Roman" w:eastAsia="Times New Roman" w:hAnsi="Times New Roman" w:cs="Times New Roman"/>
                <w:sz w:val="24"/>
                <w:szCs w:val="24"/>
              </w:rPr>
              <w:t xml:space="preserve"> na cor LILÁS. Personalizada com o desenho e frase na frente escrita: VIOLÊNCIA CONTRA A MULHER NÃO TEM DESCULPA. TEM </w:t>
            </w:r>
            <w:proofErr w:type="gramStart"/>
            <w:r>
              <w:rPr>
                <w:rFonts w:ascii="Times New Roman" w:eastAsia="Times New Roman" w:hAnsi="Times New Roman" w:cs="Times New Roman"/>
                <w:sz w:val="24"/>
                <w:szCs w:val="24"/>
              </w:rPr>
              <w:t>LEI!,</w:t>
            </w:r>
            <w:proofErr w:type="gramEnd"/>
            <w:r>
              <w:rPr>
                <w:rFonts w:ascii="Times New Roman" w:eastAsia="Times New Roman" w:hAnsi="Times New Roman" w:cs="Times New Roman"/>
                <w:sz w:val="24"/>
                <w:szCs w:val="24"/>
              </w:rPr>
              <w:t xml:space="preserve"> ilustração conforme imagem em anexo. E na parte de trás escrito NÃO SE CALE, DENUNCIE! LIGUE 180.  Tamanhos variados a serem provados para definição, conforme modelo ilustrativo em anexo. PP; P; M; G; GG</w:t>
            </w:r>
          </w:p>
        </w:tc>
        <w:tc>
          <w:tcPr>
            <w:tcW w:w="1067" w:type="dxa"/>
          </w:tcPr>
          <w:p w14:paraId="37029E89" w14:textId="0B38CF0F" w:rsidR="00481FF7" w:rsidRPr="00887DE9" w:rsidRDefault="006D0590" w:rsidP="00481FF7">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00481FF7">
              <w:rPr>
                <w:rFonts w:ascii="Times New Roman" w:eastAsia="Calibri" w:hAnsi="Times New Roman" w:cs="Times New Roman"/>
                <w:color w:val="000000"/>
                <w:sz w:val="24"/>
                <w:szCs w:val="24"/>
              </w:rPr>
              <w:t>50</w:t>
            </w:r>
          </w:p>
        </w:tc>
        <w:tc>
          <w:tcPr>
            <w:tcW w:w="917" w:type="dxa"/>
          </w:tcPr>
          <w:p w14:paraId="7A88B878" w14:textId="77777777" w:rsidR="00481FF7" w:rsidRPr="00887DE9" w:rsidRDefault="00481FF7" w:rsidP="00481FF7">
            <w:pPr>
              <w:spacing w:line="240" w:lineRule="auto"/>
              <w:jc w:val="right"/>
              <w:rPr>
                <w:rFonts w:ascii="Times New Roman" w:eastAsia="Calibri" w:hAnsi="Times New Roman" w:cs="Times New Roman"/>
                <w:color w:val="000000"/>
                <w:sz w:val="24"/>
                <w:szCs w:val="24"/>
              </w:rPr>
            </w:pPr>
          </w:p>
        </w:tc>
        <w:tc>
          <w:tcPr>
            <w:tcW w:w="993" w:type="dxa"/>
          </w:tcPr>
          <w:p w14:paraId="6A19D777" w14:textId="77777777" w:rsidR="00481FF7" w:rsidRPr="00887DE9" w:rsidRDefault="00481FF7" w:rsidP="00481FF7">
            <w:pPr>
              <w:spacing w:line="240" w:lineRule="auto"/>
              <w:jc w:val="right"/>
              <w:rPr>
                <w:rFonts w:ascii="Times New Roman" w:eastAsia="Calibri" w:hAnsi="Times New Roman" w:cs="Times New Roman"/>
                <w:color w:val="000000"/>
                <w:sz w:val="24"/>
                <w:szCs w:val="24"/>
              </w:rPr>
            </w:pPr>
          </w:p>
        </w:tc>
        <w:tc>
          <w:tcPr>
            <w:tcW w:w="500" w:type="dxa"/>
          </w:tcPr>
          <w:p w14:paraId="7C6BE471" w14:textId="77777777" w:rsidR="00481FF7" w:rsidRPr="00887DE9" w:rsidRDefault="00481FF7" w:rsidP="00481FF7">
            <w:pPr>
              <w:spacing w:line="240" w:lineRule="auto"/>
              <w:jc w:val="right"/>
              <w:rPr>
                <w:rFonts w:ascii="Times New Roman" w:eastAsia="Calibri" w:hAnsi="Times New Roman" w:cs="Times New Roman"/>
                <w:color w:val="000000"/>
                <w:sz w:val="24"/>
                <w:szCs w:val="24"/>
              </w:rPr>
            </w:pPr>
          </w:p>
        </w:tc>
        <w:tc>
          <w:tcPr>
            <w:tcW w:w="1201" w:type="dxa"/>
          </w:tcPr>
          <w:p w14:paraId="58E518AB" w14:textId="4B23BA10" w:rsidR="00481FF7" w:rsidRPr="00887DE9" w:rsidRDefault="00481FF7" w:rsidP="00481FF7">
            <w:pPr>
              <w:spacing w:line="240" w:lineRule="auto"/>
              <w:jc w:val="right"/>
              <w:rPr>
                <w:rFonts w:ascii="Times New Roman" w:eastAsia="Calibri" w:hAnsi="Times New Roman" w:cs="Times New Roman"/>
                <w:color w:val="000000"/>
                <w:sz w:val="24"/>
                <w:szCs w:val="24"/>
              </w:rPr>
            </w:pPr>
          </w:p>
        </w:tc>
        <w:tc>
          <w:tcPr>
            <w:tcW w:w="925" w:type="dxa"/>
            <w:vAlign w:val="center"/>
          </w:tcPr>
          <w:p w14:paraId="67F04511" w14:textId="77777777" w:rsidR="00481FF7" w:rsidRPr="00887DE9" w:rsidRDefault="00481FF7" w:rsidP="00481FF7">
            <w:pPr>
              <w:spacing w:line="240" w:lineRule="auto"/>
              <w:jc w:val="right"/>
              <w:rPr>
                <w:rFonts w:ascii="Times New Roman" w:eastAsia="Calibri" w:hAnsi="Times New Roman" w:cs="Times New Roman"/>
                <w:color w:val="000000"/>
                <w:sz w:val="24"/>
                <w:szCs w:val="24"/>
              </w:rPr>
            </w:pPr>
          </w:p>
        </w:tc>
      </w:tr>
      <w:tr w:rsidR="00481FF7" w:rsidRPr="00887DE9" w14:paraId="1787ADD0" w14:textId="77777777" w:rsidTr="00481FF7">
        <w:trPr>
          <w:trHeight w:val="300"/>
        </w:trPr>
        <w:tc>
          <w:tcPr>
            <w:tcW w:w="634" w:type="dxa"/>
            <w:tcBorders>
              <w:top w:val="single" w:sz="4" w:space="0" w:color="auto"/>
              <w:left w:val="single" w:sz="4" w:space="0" w:color="auto"/>
              <w:bottom w:val="single" w:sz="4" w:space="0" w:color="auto"/>
              <w:right w:val="single" w:sz="4" w:space="0" w:color="auto"/>
            </w:tcBorders>
            <w:vAlign w:val="center"/>
          </w:tcPr>
          <w:p w14:paraId="32FBDF24" w14:textId="3E2A23FE" w:rsidR="00481FF7" w:rsidRPr="00887DE9" w:rsidRDefault="00481FF7" w:rsidP="00481FF7">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04</w:t>
            </w:r>
          </w:p>
        </w:tc>
        <w:tc>
          <w:tcPr>
            <w:tcW w:w="3970" w:type="dxa"/>
            <w:tcBorders>
              <w:top w:val="single" w:sz="4" w:space="0" w:color="auto"/>
              <w:left w:val="single" w:sz="4" w:space="0" w:color="auto"/>
              <w:bottom w:val="single" w:sz="4" w:space="0" w:color="auto"/>
              <w:right w:val="single" w:sz="4" w:space="0" w:color="auto"/>
            </w:tcBorders>
          </w:tcPr>
          <w:p w14:paraId="07B2424C" w14:textId="77777777" w:rsidR="00076C67" w:rsidRDefault="00076C67" w:rsidP="00076C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Camiseta </w:t>
            </w:r>
            <w:r>
              <w:rPr>
                <w:rFonts w:ascii="Times New Roman" w:eastAsia="Times New Roman" w:hAnsi="Times New Roman" w:cs="Times New Roman"/>
                <w:b/>
                <w:sz w:val="24"/>
                <w:szCs w:val="24"/>
              </w:rPr>
              <w:t>GOLA REDONDA,</w:t>
            </w:r>
            <w:r>
              <w:rPr>
                <w:rFonts w:ascii="Times New Roman" w:eastAsia="Times New Roman" w:hAnsi="Times New Roman" w:cs="Times New Roman"/>
                <w:sz w:val="24"/>
                <w:szCs w:val="24"/>
              </w:rPr>
              <w:t xml:space="preserve"> femininas e masculinas malha </w:t>
            </w:r>
            <w:proofErr w:type="spellStart"/>
            <w:r>
              <w:rPr>
                <w:rFonts w:ascii="Times New Roman" w:eastAsia="Times New Roman" w:hAnsi="Times New Roman" w:cs="Times New Roman"/>
                <w:sz w:val="24"/>
                <w:szCs w:val="24"/>
              </w:rPr>
              <w:t>poliviscose</w:t>
            </w:r>
            <w:proofErr w:type="spellEnd"/>
            <w:r>
              <w:rPr>
                <w:rFonts w:ascii="Times New Roman" w:eastAsia="Times New Roman" w:hAnsi="Times New Roman" w:cs="Times New Roman"/>
                <w:sz w:val="24"/>
                <w:szCs w:val="24"/>
              </w:rPr>
              <w:t xml:space="preserve"> na cor AZUL MARINHO. Personalizada com a logo do CRAS na manga do braço esquerdo bordado, na frente escrita, ilustração conforme imagem em anexo. E na parte de trás escrito BOM SUCESSO DO SUL – PR na parte inferior.  Tamanhos variados a serem provados para definição, </w:t>
            </w:r>
            <w:r>
              <w:rPr>
                <w:rFonts w:ascii="Times New Roman" w:eastAsia="Times New Roman" w:hAnsi="Times New Roman" w:cs="Times New Roman"/>
                <w:sz w:val="24"/>
                <w:szCs w:val="24"/>
              </w:rPr>
              <w:lastRenderedPageBreak/>
              <w:t>conforme modelo ilustrativo em anexo. PP; P; M; G; GG</w:t>
            </w:r>
          </w:p>
          <w:p w14:paraId="03AC491D" w14:textId="183A6565" w:rsidR="00481FF7" w:rsidRPr="00887DE9" w:rsidRDefault="00481FF7" w:rsidP="006D0590">
            <w:pPr>
              <w:jc w:val="both"/>
              <w:rPr>
                <w:rFonts w:ascii="Times New Roman" w:eastAsia="Calibri" w:hAnsi="Times New Roman" w:cs="Times New Roman"/>
                <w:color w:val="000000"/>
                <w:sz w:val="24"/>
                <w:szCs w:val="24"/>
              </w:rPr>
            </w:pPr>
          </w:p>
        </w:tc>
        <w:tc>
          <w:tcPr>
            <w:tcW w:w="1067" w:type="dxa"/>
            <w:tcBorders>
              <w:top w:val="single" w:sz="4" w:space="0" w:color="auto"/>
              <w:left w:val="single" w:sz="4" w:space="0" w:color="auto"/>
              <w:bottom w:val="single" w:sz="4" w:space="0" w:color="auto"/>
              <w:right w:val="single" w:sz="4" w:space="0" w:color="auto"/>
            </w:tcBorders>
          </w:tcPr>
          <w:p w14:paraId="037D99A2" w14:textId="53E5A875" w:rsidR="00481FF7" w:rsidRPr="00887DE9" w:rsidRDefault="006D0590" w:rsidP="00481FF7">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150</w:t>
            </w:r>
          </w:p>
        </w:tc>
        <w:tc>
          <w:tcPr>
            <w:tcW w:w="917" w:type="dxa"/>
            <w:tcBorders>
              <w:top w:val="single" w:sz="4" w:space="0" w:color="auto"/>
              <w:left w:val="single" w:sz="4" w:space="0" w:color="auto"/>
              <w:bottom w:val="single" w:sz="4" w:space="0" w:color="auto"/>
              <w:right w:val="single" w:sz="4" w:space="0" w:color="auto"/>
            </w:tcBorders>
          </w:tcPr>
          <w:p w14:paraId="047B82E5" w14:textId="77777777" w:rsidR="00481FF7" w:rsidRPr="00887DE9" w:rsidRDefault="00481FF7" w:rsidP="00481FF7">
            <w:pPr>
              <w:spacing w:line="240" w:lineRule="auto"/>
              <w:jc w:val="right"/>
              <w:rPr>
                <w:rFonts w:ascii="Times New Roman" w:eastAsia="Calibri" w:hAnsi="Times New Roman" w:cs="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14:paraId="115930A9" w14:textId="77777777" w:rsidR="00481FF7" w:rsidRPr="00887DE9" w:rsidRDefault="00481FF7" w:rsidP="00481FF7">
            <w:pPr>
              <w:spacing w:line="240" w:lineRule="auto"/>
              <w:jc w:val="right"/>
              <w:rPr>
                <w:rFonts w:ascii="Times New Roman" w:eastAsia="Calibri" w:hAnsi="Times New Roman" w:cs="Times New Roman"/>
                <w:color w:val="000000"/>
                <w:sz w:val="24"/>
                <w:szCs w:val="24"/>
              </w:rPr>
            </w:pPr>
          </w:p>
        </w:tc>
        <w:tc>
          <w:tcPr>
            <w:tcW w:w="500" w:type="dxa"/>
            <w:tcBorders>
              <w:top w:val="single" w:sz="4" w:space="0" w:color="auto"/>
              <w:left w:val="single" w:sz="4" w:space="0" w:color="auto"/>
              <w:bottom w:val="single" w:sz="4" w:space="0" w:color="auto"/>
              <w:right w:val="single" w:sz="4" w:space="0" w:color="auto"/>
            </w:tcBorders>
          </w:tcPr>
          <w:p w14:paraId="25AC6FFB" w14:textId="77777777" w:rsidR="00481FF7" w:rsidRPr="00887DE9" w:rsidRDefault="00481FF7" w:rsidP="00481FF7">
            <w:pPr>
              <w:spacing w:line="240" w:lineRule="auto"/>
              <w:jc w:val="right"/>
              <w:rPr>
                <w:rFonts w:ascii="Times New Roman" w:eastAsia="Calibri" w:hAnsi="Times New Roman" w:cs="Times New Roman"/>
                <w:color w:val="000000"/>
                <w:sz w:val="24"/>
                <w:szCs w:val="24"/>
              </w:rPr>
            </w:pPr>
          </w:p>
        </w:tc>
        <w:tc>
          <w:tcPr>
            <w:tcW w:w="1201" w:type="dxa"/>
            <w:tcBorders>
              <w:top w:val="single" w:sz="4" w:space="0" w:color="auto"/>
              <w:left w:val="single" w:sz="4" w:space="0" w:color="auto"/>
              <w:bottom w:val="single" w:sz="4" w:space="0" w:color="auto"/>
              <w:right w:val="single" w:sz="4" w:space="0" w:color="auto"/>
            </w:tcBorders>
          </w:tcPr>
          <w:p w14:paraId="28137706" w14:textId="00C04BD4" w:rsidR="00481FF7" w:rsidRPr="00481FF7" w:rsidRDefault="00481FF7" w:rsidP="00481FF7">
            <w:pPr>
              <w:spacing w:line="240" w:lineRule="auto"/>
              <w:jc w:val="right"/>
              <w:rPr>
                <w:rFonts w:ascii="Times New Roman" w:eastAsia="Calibri" w:hAnsi="Times New Roman" w:cs="Times New Roman"/>
                <w:color w:val="FF0000"/>
                <w:sz w:val="24"/>
                <w:szCs w:val="24"/>
              </w:rPr>
            </w:pPr>
          </w:p>
        </w:tc>
        <w:tc>
          <w:tcPr>
            <w:tcW w:w="925" w:type="dxa"/>
            <w:tcBorders>
              <w:top w:val="single" w:sz="4" w:space="0" w:color="auto"/>
              <w:left w:val="single" w:sz="4" w:space="0" w:color="auto"/>
              <w:bottom w:val="single" w:sz="4" w:space="0" w:color="auto"/>
              <w:right w:val="single" w:sz="4" w:space="0" w:color="auto"/>
            </w:tcBorders>
            <w:vAlign w:val="center"/>
          </w:tcPr>
          <w:p w14:paraId="0DC9F34E" w14:textId="77777777" w:rsidR="00481FF7" w:rsidRPr="00887DE9" w:rsidRDefault="00481FF7" w:rsidP="00481FF7">
            <w:pPr>
              <w:spacing w:line="240" w:lineRule="auto"/>
              <w:jc w:val="right"/>
              <w:rPr>
                <w:rFonts w:ascii="Times New Roman" w:eastAsia="Calibri" w:hAnsi="Times New Roman" w:cs="Times New Roman"/>
                <w:color w:val="000000"/>
                <w:sz w:val="24"/>
                <w:szCs w:val="24"/>
              </w:rPr>
            </w:pPr>
          </w:p>
        </w:tc>
      </w:tr>
    </w:tbl>
    <w:p w14:paraId="5342A583"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color w:val="FF0000"/>
          <w:sz w:val="24"/>
          <w:szCs w:val="24"/>
          <w:lang w:eastAsia="pt-BR"/>
        </w:rPr>
      </w:pPr>
    </w:p>
    <w:p w14:paraId="3ED4805C" w14:textId="77777777" w:rsidR="008101CC" w:rsidRPr="00887DE9" w:rsidRDefault="008101CC" w:rsidP="008101CC">
      <w:pPr>
        <w:tabs>
          <w:tab w:val="left" w:pos="800"/>
        </w:tabs>
        <w:suppressAutoHyphens/>
        <w:spacing w:after="0" w:line="240" w:lineRule="auto"/>
        <w:jc w:val="both"/>
        <w:rPr>
          <w:rFonts w:ascii="Times New Roman" w:eastAsia="Times New Roman" w:hAnsi="Times New Roman" w:cs="Times New Roman"/>
          <w:color w:val="FF0000"/>
          <w:sz w:val="24"/>
          <w:szCs w:val="24"/>
          <w:lang w:eastAsia="pt-BR"/>
        </w:rPr>
      </w:pPr>
    </w:p>
    <w:p w14:paraId="794D273B" w14:textId="77777777" w:rsidR="008101CC" w:rsidRPr="00887DE9" w:rsidRDefault="008101CC" w:rsidP="008101CC">
      <w:pPr>
        <w:tabs>
          <w:tab w:val="left" w:pos="800"/>
        </w:tabs>
        <w:suppressAutoHyphens/>
        <w:spacing w:after="0" w:line="240" w:lineRule="auto"/>
        <w:ind w:firstLine="799"/>
        <w:rPr>
          <w:rFonts w:ascii="Times New Roman" w:eastAsia="Times New Roman" w:hAnsi="Times New Roman" w:cs="Times New Roman"/>
          <w:color w:val="FF0000"/>
          <w:sz w:val="24"/>
          <w:szCs w:val="24"/>
          <w:lang w:eastAsia="pt-BR"/>
        </w:rPr>
      </w:pPr>
    </w:p>
    <w:p w14:paraId="1FE6EC29"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color w:val="FF0000"/>
          <w:sz w:val="24"/>
          <w:szCs w:val="24"/>
          <w:lang w:eastAsia="pt-BR"/>
        </w:rPr>
      </w:pPr>
    </w:p>
    <w:p w14:paraId="78FE9FC2"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sz w:val="24"/>
          <w:szCs w:val="24"/>
          <w:lang w:eastAsia="pt-BR"/>
        </w:rPr>
      </w:pPr>
      <w:r w:rsidRPr="00887DE9">
        <w:rPr>
          <w:rFonts w:ascii="Times New Roman" w:eastAsia="Times New Roman" w:hAnsi="Times New Roman" w:cs="Times New Roman"/>
          <w:sz w:val="24"/>
          <w:szCs w:val="24"/>
          <w:lang w:eastAsia="pt-BR"/>
        </w:rPr>
        <w:t xml:space="preserve">Da pesquisa de mercado foi levado em consideração pesquisas de preços realizadas com empresas fornecedoras no mercado. </w:t>
      </w:r>
    </w:p>
    <w:p w14:paraId="5B43BE86"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sz w:val="24"/>
          <w:szCs w:val="24"/>
          <w:lang w:eastAsia="pt-BR"/>
        </w:rPr>
      </w:pPr>
      <w:r w:rsidRPr="00887DE9">
        <w:rPr>
          <w:rFonts w:ascii="Times New Roman" w:eastAsia="Times New Roman" w:hAnsi="Times New Roman" w:cs="Times New Roman"/>
          <w:sz w:val="24"/>
          <w:szCs w:val="24"/>
          <w:lang w:eastAsia="pt-BR"/>
        </w:rPr>
        <w:t>Sendo que estão em anexo os 03 (três) cotações, e o orçamento do sistema oficial PNCP, obtidos pela Diretora do Departamento de Assistência Socia</w:t>
      </w:r>
      <w:r>
        <w:rPr>
          <w:rFonts w:ascii="Times New Roman" w:eastAsia="Times New Roman" w:hAnsi="Times New Roman" w:cs="Times New Roman"/>
          <w:sz w:val="24"/>
          <w:szCs w:val="24"/>
          <w:lang w:eastAsia="pt-BR"/>
        </w:rPr>
        <w:t>l.</w:t>
      </w:r>
    </w:p>
    <w:p w14:paraId="454A5D20" w14:textId="77777777" w:rsidR="008101CC" w:rsidRPr="00887DE9" w:rsidRDefault="008101CC" w:rsidP="008101CC">
      <w:pPr>
        <w:pStyle w:val="Corpodetexto"/>
        <w:spacing w:line="240" w:lineRule="auto"/>
        <w:ind w:left="115" w:right="-1"/>
        <w:rPr>
          <w:rFonts w:ascii="Times New Roman" w:hAnsi="Times New Roman" w:cs="Times New Roman"/>
          <w:sz w:val="24"/>
          <w:szCs w:val="24"/>
        </w:rPr>
      </w:pPr>
      <w:r w:rsidRPr="00887DE9">
        <w:rPr>
          <w:rFonts w:ascii="Times New Roman" w:hAnsi="Times New Roman" w:cs="Times New Roman"/>
          <w:sz w:val="24"/>
          <w:szCs w:val="24"/>
        </w:rPr>
        <w:t>Justificamos não termos mais orçamentos, por não termos encontrados nos sites oficiais, preços de</w:t>
      </w:r>
      <w:r w:rsidRPr="00887DE9">
        <w:rPr>
          <w:rFonts w:ascii="Times New Roman" w:hAnsi="Times New Roman" w:cs="Times New Roman"/>
          <w:spacing w:val="1"/>
          <w:sz w:val="24"/>
          <w:szCs w:val="24"/>
        </w:rPr>
        <w:t xml:space="preserve"> </w:t>
      </w:r>
      <w:r w:rsidRPr="00887DE9">
        <w:rPr>
          <w:rFonts w:ascii="Times New Roman" w:hAnsi="Times New Roman" w:cs="Times New Roman"/>
          <w:sz w:val="24"/>
          <w:szCs w:val="24"/>
        </w:rPr>
        <w:t>produtos</w:t>
      </w:r>
      <w:r w:rsidRPr="00887DE9">
        <w:rPr>
          <w:rFonts w:ascii="Times New Roman" w:hAnsi="Times New Roman" w:cs="Times New Roman"/>
          <w:spacing w:val="-2"/>
          <w:sz w:val="24"/>
          <w:szCs w:val="24"/>
        </w:rPr>
        <w:t xml:space="preserve"> </w:t>
      </w:r>
      <w:r w:rsidRPr="00887DE9">
        <w:rPr>
          <w:rFonts w:ascii="Times New Roman" w:hAnsi="Times New Roman" w:cs="Times New Roman"/>
          <w:sz w:val="24"/>
          <w:szCs w:val="24"/>
        </w:rPr>
        <w:t>com</w:t>
      </w:r>
      <w:r w:rsidRPr="00887DE9">
        <w:rPr>
          <w:rFonts w:ascii="Times New Roman" w:hAnsi="Times New Roman" w:cs="Times New Roman"/>
          <w:spacing w:val="2"/>
          <w:sz w:val="24"/>
          <w:szCs w:val="24"/>
        </w:rPr>
        <w:t xml:space="preserve"> </w:t>
      </w:r>
      <w:r w:rsidRPr="00887DE9">
        <w:rPr>
          <w:rFonts w:ascii="Times New Roman" w:hAnsi="Times New Roman" w:cs="Times New Roman"/>
          <w:sz w:val="24"/>
          <w:szCs w:val="24"/>
        </w:rPr>
        <w:t>descrição</w:t>
      </w:r>
      <w:r w:rsidRPr="00887DE9">
        <w:rPr>
          <w:rFonts w:ascii="Times New Roman" w:hAnsi="Times New Roman" w:cs="Times New Roman"/>
          <w:spacing w:val="-2"/>
          <w:sz w:val="24"/>
          <w:szCs w:val="24"/>
        </w:rPr>
        <w:t xml:space="preserve"> </w:t>
      </w:r>
      <w:r w:rsidRPr="00887DE9">
        <w:rPr>
          <w:rFonts w:ascii="Times New Roman" w:hAnsi="Times New Roman" w:cs="Times New Roman"/>
          <w:sz w:val="24"/>
          <w:szCs w:val="24"/>
        </w:rPr>
        <w:t>compatível com</w:t>
      </w:r>
      <w:r w:rsidRPr="00887DE9">
        <w:rPr>
          <w:rFonts w:ascii="Times New Roman" w:hAnsi="Times New Roman" w:cs="Times New Roman"/>
          <w:spacing w:val="-3"/>
          <w:sz w:val="24"/>
          <w:szCs w:val="24"/>
        </w:rPr>
        <w:t xml:space="preserve"> </w:t>
      </w:r>
      <w:r w:rsidRPr="00887DE9">
        <w:rPr>
          <w:rFonts w:ascii="Times New Roman" w:hAnsi="Times New Roman" w:cs="Times New Roman"/>
          <w:sz w:val="24"/>
          <w:szCs w:val="24"/>
        </w:rPr>
        <w:t>os</w:t>
      </w:r>
      <w:r w:rsidRPr="00887DE9">
        <w:rPr>
          <w:rFonts w:ascii="Times New Roman" w:hAnsi="Times New Roman" w:cs="Times New Roman"/>
          <w:spacing w:val="-1"/>
          <w:sz w:val="24"/>
          <w:szCs w:val="24"/>
        </w:rPr>
        <w:t xml:space="preserve"> </w:t>
      </w:r>
      <w:r w:rsidRPr="00887DE9">
        <w:rPr>
          <w:rFonts w:ascii="Times New Roman" w:hAnsi="Times New Roman" w:cs="Times New Roman"/>
          <w:sz w:val="24"/>
          <w:szCs w:val="24"/>
        </w:rPr>
        <w:t xml:space="preserve">descritos, assim como alguns itens parecidos estão em kits divergente do nosso solicitado, conforme link abaixo: </w:t>
      </w:r>
    </w:p>
    <w:p w14:paraId="50E36F23" w14:textId="77777777" w:rsidR="008101CC" w:rsidRPr="00887DE9" w:rsidRDefault="008101CC" w:rsidP="008101CC">
      <w:pPr>
        <w:tabs>
          <w:tab w:val="left" w:pos="800"/>
        </w:tabs>
        <w:suppressAutoHyphens/>
        <w:spacing w:after="0" w:line="240" w:lineRule="auto"/>
        <w:jc w:val="both"/>
        <w:rPr>
          <w:rFonts w:ascii="Times New Roman" w:eastAsia="Times New Roman" w:hAnsi="Times New Roman" w:cs="Times New Roman"/>
          <w:sz w:val="24"/>
          <w:szCs w:val="24"/>
          <w:lang w:eastAsia="pt-BR"/>
        </w:rPr>
      </w:pPr>
    </w:p>
    <w:p w14:paraId="402B7BBD" w14:textId="77777777" w:rsidR="008101CC" w:rsidRPr="00887DE9" w:rsidRDefault="0086748D" w:rsidP="008101CC">
      <w:pPr>
        <w:tabs>
          <w:tab w:val="left" w:pos="800"/>
        </w:tabs>
        <w:suppressAutoHyphens/>
        <w:spacing w:after="0" w:line="240" w:lineRule="auto"/>
        <w:jc w:val="both"/>
        <w:rPr>
          <w:rFonts w:ascii="Times New Roman" w:eastAsia="Times New Roman" w:hAnsi="Times New Roman" w:cs="Times New Roman"/>
          <w:sz w:val="24"/>
          <w:szCs w:val="24"/>
          <w:lang w:eastAsia="pt-BR"/>
        </w:rPr>
      </w:pPr>
      <w:hyperlink r:id="rId14" w:history="1">
        <w:r w:rsidR="008101CC" w:rsidRPr="00887DE9">
          <w:rPr>
            <w:rStyle w:val="Hyperlink"/>
            <w:rFonts w:ascii="Times New Roman" w:eastAsia="Times New Roman" w:hAnsi="Times New Roman" w:cs="Times New Roman"/>
            <w:sz w:val="24"/>
            <w:szCs w:val="24"/>
            <w:lang w:eastAsia="pt-BR"/>
          </w:rPr>
          <w:t>https://pncp.gov.br/app/editais/76105618000188/2025/446</w:t>
        </w:r>
      </w:hyperlink>
    </w:p>
    <w:p w14:paraId="5F36DC52" w14:textId="77777777" w:rsidR="008101CC" w:rsidRPr="00887DE9" w:rsidRDefault="0086748D" w:rsidP="008101CC">
      <w:pPr>
        <w:rPr>
          <w:rFonts w:ascii="Times New Roman" w:hAnsi="Times New Roman" w:cs="Times New Roman"/>
          <w:sz w:val="24"/>
          <w:szCs w:val="24"/>
        </w:rPr>
      </w:pPr>
      <w:hyperlink r:id="rId15" w:history="1">
        <w:r w:rsidR="008101CC" w:rsidRPr="00887DE9">
          <w:rPr>
            <w:rStyle w:val="Hyperlink"/>
            <w:rFonts w:ascii="Times New Roman" w:hAnsi="Times New Roman" w:cs="Times New Roman"/>
            <w:sz w:val="24"/>
            <w:szCs w:val="24"/>
          </w:rPr>
          <w:t>https://pncp.gov.br/app/editais/76205665000101/2025/154</w:t>
        </w:r>
      </w:hyperlink>
    </w:p>
    <w:p w14:paraId="56AF2DC0" w14:textId="77777777" w:rsidR="008101CC" w:rsidRPr="00887DE9" w:rsidRDefault="0086748D" w:rsidP="008101CC">
      <w:pPr>
        <w:rPr>
          <w:rFonts w:ascii="Times New Roman" w:hAnsi="Times New Roman" w:cs="Times New Roman"/>
          <w:sz w:val="24"/>
          <w:szCs w:val="24"/>
        </w:rPr>
      </w:pPr>
      <w:hyperlink r:id="rId16" w:history="1">
        <w:r w:rsidR="008101CC" w:rsidRPr="00887DE9">
          <w:rPr>
            <w:rStyle w:val="Hyperlink"/>
            <w:rFonts w:ascii="Times New Roman" w:hAnsi="Times New Roman" w:cs="Times New Roman"/>
            <w:sz w:val="24"/>
            <w:szCs w:val="24"/>
          </w:rPr>
          <w:t>https://pncp.gov.br/app/editais/76995422000106/2024/127</w:t>
        </w:r>
      </w:hyperlink>
    </w:p>
    <w:p w14:paraId="197AF12C" w14:textId="77777777" w:rsidR="008101CC" w:rsidRPr="00887DE9" w:rsidRDefault="0086748D" w:rsidP="008101CC">
      <w:pPr>
        <w:rPr>
          <w:rFonts w:ascii="Times New Roman" w:hAnsi="Times New Roman" w:cs="Times New Roman"/>
          <w:sz w:val="24"/>
          <w:szCs w:val="24"/>
        </w:rPr>
      </w:pPr>
      <w:hyperlink r:id="rId17" w:history="1">
        <w:r w:rsidR="008101CC" w:rsidRPr="00887DE9">
          <w:rPr>
            <w:rStyle w:val="Hyperlink"/>
            <w:rFonts w:ascii="Times New Roman" w:hAnsi="Times New Roman" w:cs="Times New Roman"/>
            <w:sz w:val="24"/>
            <w:szCs w:val="24"/>
          </w:rPr>
          <w:t>https://pncp.gov.br/app/editais/76995422000106/2024/72</w:t>
        </w:r>
      </w:hyperlink>
    </w:p>
    <w:p w14:paraId="1C82F755" w14:textId="77777777" w:rsidR="008101CC" w:rsidRPr="00887DE9" w:rsidRDefault="0086748D" w:rsidP="008101CC">
      <w:pPr>
        <w:rPr>
          <w:rFonts w:ascii="Times New Roman" w:hAnsi="Times New Roman" w:cs="Times New Roman"/>
          <w:sz w:val="24"/>
          <w:szCs w:val="24"/>
        </w:rPr>
      </w:pPr>
      <w:hyperlink r:id="rId18" w:history="1">
        <w:r w:rsidR="008101CC" w:rsidRPr="00887DE9">
          <w:rPr>
            <w:rStyle w:val="Hyperlink"/>
            <w:rFonts w:ascii="Times New Roman" w:hAnsi="Times New Roman" w:cs="Times New Roman"/>
            <w:sz w:val="24"/>
            <w:szCs w:val="24"/>
          </w:rPr>
          <w:t>https://pncp.gov.br/app/editais/01613428000172/2025/226</w:t>
        </w:r>
      </w:hyperlink>
    </w:p>
    <w:p w14:paraId="67574341" w14:textId="77777777" w:rsidR="008101CC" w:rsidRPr="00887DE9" w:rsidRDefault="008101CC" w:rsidP="008101CC">
      <w:pPr>
        <w:rPr>
          <w:rFonts w:ascii="Times New Roman" w:hAnsi="Times New Roman" w:cs="Times New Roman"/>
          <w:sz w:val="24"/>
          <w:szCs w:val="24"/>
        </w:rPr>
      </w:pPr>
    </w:p>
    <w:p w14:paraId="19BC0A7A" w14:textId="77777777" w:rsidR="008101CC" w:rsidRPr="00887DE9" w:rsidRDefault="008101CC" w:rsidP="008101CC">
      <w:pPr>
        <w:tabs>
          <w:tab w:val="left" w:pos="800"/>
        </w:tabs>
        <w:suppressAutoHyphens/>
        <w:spacing w:after="0" w:line="240" w:lineRule="auto"/>
        <w:jc w:val="both"/>
        <w:rPr>
          <w:rFonts w:ascii="Times New Roman" w:eastAsia="Times New Roman" w:hAnsi="Times New Roman" w:cs="Times New Roman"/>
          <w:sz w:val="24"/>
          <w:szCs w:val="24"/>
          <w:lang w:eastAsia="pt-BR"/>
        </w:rPr>
      </w:pPr>
    </w:p>
    <w:p w14:paraId="5DEAB971" w14:textId="77777777" w:rsidR="008101CC" w:rsidRPr="00887DE9" w:rsidRDefault="008101CC" w:rsidP="008101CC">
      <w:pPr>
        <w:tabs>
          <w:tab w:val="left" w:pos="800"/>
        </w:tabs>
        <w:suppressAutoHyphens/>
        <w:spacing w:after="0" w:line="240" w:lineRule="auto"/>
        <w:jc w:val="both"/>
        <w:rPr>
          <w:rFonts w:ascii="Times New Roman" w:eastAsia="Times New Roman" w:hAnsi="Times New Roman" w:cs="Times New Roman"/>
          <w:sz w:val="24"/>
          <w:szCs w:val="24"/>
          <w:lang w:eastAsia="pt-BR"/>
        </w:rPr>
      </w:pPr>
    </w:p>
    <w:p w14:paraId="10D91D10" w14:textId="77777777" w:rsidR="008101CC" w:rsidRPr="00887DE9" w:rsidRDefault="008101CC" w:rsidP="008101CC">
      <w:pPr>
        <w:numPr>
          <w:ilvl w:val="0"/>
          <w:numId w:val="1"/>
        </w:numPr>
        <w:tabs>
          <w:tab w:val="left" w:pos="800"/>
        </w:tabs>
        <w:suppressAutoHyphens/>
        <w:spacing w:after="0" w:line="240" w:lineRule="auto"/>
        <w:ind w:firstLine="799"/>
        <w:jc w:val="both"/>
        <w:rPr>
          <w:rFonts w:ascii="Times New Roman" w:eastAsia="Times New Roman" w:hAnsi="Times New Roman" w:cs="Times New Roman"/>
          <w:b/>
          <w:sz w:val="24"/>
          <w:szCs w:val="24"/>
          <w:lang w:eastAsia="pt-BR"/>
        </w:rPr>
      </w:pPr>
      <w:r w:rsidRPr="00887DE9">
        <w:rPr>
          <w:rFonts w:ascii="Times New Roman" w:eastAsia="Times New Roman" w:hAnsi="Times New Roman" w:cs="Times New Roman"/>
          <w:b/>
          <w:sz w:val="24"/>
          <w:szCs w:val="24"/>
          <w:lang w:eastAsia="pt-BR"/>
        </w:rPr>
        <w:t>DAS EXIGÊNCIAS RELACIONADAS</w:t>
      </w:r>
    </w:p>
    <w:p w14:paraId="743CAFB3"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b/>
          <w:i/>
          <w:sz w:val="24"/>
          <w:szCs w:val="24"/>
          <w:lang w:eastAsia="pt-BR"/>
        </w:rPr>
      </w:pPr>
      <w:r w:rsidRPr="00887DE9">
        <w:rPr>
          <w:rFonts w:ascii="Times New Roman" w:eastAsia="Times New Roman" w:hAnsi="Times New Roman" w:cs="Times New Roman"/>
          <w:b/>
          <w:i/>
          <w:sz w:val="24"/>
          <w:szCs w:val="24"/>
          <w:lang w:eastAsia="pt-BR"/>
        </w:rPr>
        <w:tab/>
        <w:t>Ref.: Lei Federal 14.133/2021, art. 18, § 1º, VII</w:t>
      </w:r>
    </w:p>
    <w:p w14:paraId="572D4B67"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color w:val="000000"/>
          <w:sz w:val="24"/>
          <w:szCs w:val="24"/>
          <w:lang w:eastAsia="pt-BR"/>
        </w:rPr>
      </w:pPr>
    </w:p>
    <w:p w14:paraId="7FB2A57A"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sz w:val="24"/>
          <w:szCs w:val="24"/>
          <w:lang w:eastAsia="pt-BR"/>
        </w:rPr>
      </w:pPr>
      <w:r w:rsidRPr="00887DE9">
        <w:rPr>
          <w:rFonts w:ascii="Times New Roman" w:eastAsia="Times New Roman" w:hAnsi="Times New Roman" w:cs="Times New Roman"/>
          <w:sz w:val="24"/>
          <w:szCs w:val="24"/>
          <w:lang w:eastAsia="pt-BR"/>
        </w:rPr>
        <w:t xml:space="preserve">Os produtos licitados deverão observar a Legislação Vigente, em especial seguir todos os requisitos da descrição dos itens constantes na tabela. </w:t>
      </w:r>
    </w:p>
    <w:p w14:paraId="03832B37"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sz w:val="24"/>
          <w:szCs w:val="24"/>
          <w:lang w:eastAsia="pt-BR"/>
        </w:rPr>
      </w:pPr>
      <w:r w:rsidRPr="00887DE9">
        <w:rPr>
          <w:rFonts w:ascii="Times New Roman" w:eastAsia="Times New Roman" w:hAnsi="Times New Roman" w:cs="Times New Roman"/>
          <w:sz w:val="24"/>
          <w:szCs w:val="24"/>
          <w:lang w:eastAsia="pt-BR"/>
        </w:rPr>
        <w:t>A empresa contratada deverá garantir a qualidade dos produtos entregues bem como efetuar a substituição imediata dos itens quando constatada falhas no processo de produção e armazenamento ou se ocasionada quando realizada a entrega/fornecimento de maneira inadequada.</w:t>
      </w:r>
    </w:p>
    <w:p w14:paraId="5A1D940D"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color w:val="00B050"/>
          <w:sz w:val="24"/>
          <w:szCs w:val="24"/>
          <w:lang w:eastAsia="pt-BR"/>
        </w:rPr>
      </w:pPr>
    </w:p>
    <w:p w14:paraId="3BC5A3F8" w14:textId="77777777" w:rsidR="008101CC" w:rsidRPr="00887DE9" w:rsidRDefault="008101CC" w:rsidP="008101CC">
      <w:pPr>
        <w:numPr>
          <w:ilvl w:val="0"/>
          <w:numId w:val="1"/>
        </w:numPr>
        <w:tabs>
          <w:tab w:val="left" w:pos="800"/>
        </w:tabs>
        <w:suppressAutoHyphens/>
        <w:spacing w:after="0" w:line="240" w:lineRule="auto"/>
        <w:ind w:firstLine="799"/>
        <w:jc w:val="both"/>
        <w:rPr>
          <w:rFonts w:ascii="Times New Roman" w:eastAsia="Times New Roman" w:hAnsi="Times New Roman" w:cs="Times New Roman"/>
          <w:b/>
          <w:sz w:val="24"/>
          <w:szCs w:val="24"/>
          <w:lang w:eastAsia="pt-BR"/>
        </w:rPr>
      </w:pPr>
      <w:r w:rsidRPr="00887DE9">
        <w:rPr>
          <w:rFonts w:ascii="Times New Roman" w:eastAsia="Times New Roman" w:hAnsi="Times New Roman" w:cs="Times New Roman"/>
          <w:b/>
          <w:sz w:val="24"/>
          <w:szCs w:val="24"/>
          <w:lang w:eastAsia="pt-BR"/>
        </w:rPr>
        <w:t>DO PARCELAMENTO</w:t>
      </w:r>
    </w:p>
    <w:p w14:paraId="2830347E"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b/>
          <w:i/>
          <w:sz w:val="24"/>
          <w:szCs w:val="24"/>
          <w:lang w:eastAsia="pt-BR"/>
        </w:rPr>
      </w:pPr>
      <w:r w:rsidRPr="00887DE9">
        <w:rPr>
          <w:rFonts w:ascii="Times New Roman" w:eastAsia="Times New Roman" w:hAnsi="Times New Roman" w:cs="Times New Roman"/>
          <w:b/>
          <w:i/>
          <w:sz w:val="24"/>
          <w:szCs w:val="24"/>
          <w:lang w:eastAsia="pt-BR"/>
        </w:rPr>
        <w:tab/>
        <w:t>Ref.: Lei Federal 14.133/2021, art. 18, § 1º, VIII</w:t>
      </w:r>
    </w:p>
    <w:p w14:paraId="5C5A7F9E"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color w:val="00B050"/>
          <w:sz w:val="24"/>
          <w:szCs w:val="24"/>
          <w:lang w:eastAsia="pt-BR"/>
        </w:rPr>
      </w:pPr>
    </w:p>
    <w:p w14:paraId="16DEB2EF" w14:textId="14C51C65"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sz w:val="24"/>
          <w:szCs w:val="24"/>
          <w:lang w:eastAsia="pt-BR"/>
        </w:rPr>
      </w:pPr>
      <w:r w:rsidRPr="00887DE9">
        <w:rPr>
          <w:rFonts w:ascii="Times New Roman" w:eastAsia="Times New Roman" w:hAnsi="Times New Roman" w:cs="Times New Roman"/>
          <w:sz w:val="24"/>
          <w:szCs w:val="24"/>
          <w:lang w:eastAsia="pt-BR"/>
        </w:rPr>
        <w:t xml:space="preserve">Por se tratar de itens específicos os mesmo serão pedidos </w:t>
      </w:r>
      <w:r w:rsidR="004C1E3D">
        <w:rPr>
          <w:rFonts w:ascii="Times New Roman" w:eastAsia="Times New Roman" w:hAnsi="Times New Roman" w:cs="Times New Roman"/>
          <w:sz w:val="24"/>
          <w:szCs w:val="24"/>
          <w:lang w:eastAsia="pt-BR"/>
        </w:rPr>
        <w:t>conforme for executado as atividades e ações</w:t>
      </w:r>
      <w:r w:rsidRPr="00887DE9">
        <w:rPr>
          <w:rFonts w:ascii="Times New Roman" w:eastAsia="Times New Roman" w:hAnsi="Times New Roman" w:cs="Times New Roman"/>
          <w:sz w:val="24"/>
          <w:szCs w:val="24"/>
          <w:lang w:eastAsia="pt-BR"/>
        </w:rPr>
        <w:t xml:space="preserve">, </w:t>
      </w:r>
      <w:r w:rsidRPr="00887DE9">
        <w:rPr>
          <w:rFonts w:ascii="Times New Roman" w:hAnsi="Times New Roman" w:cs="Times New Roman"/>
          <w:sz w:val="24"/>
          <w:szCs w:val="24"/>
        </w:rPr>
        <w:t>visto que se trata da aquisição de brindes específicos (cuias e guarda-chuvas personalizados)</w:t>
      </w:r>
      <w:r w:rsidR="00481FF7">
        <w:rPr>
          <w:rFonts w:ascii="Times New Roman" w:hAnsi="Times New Roman" w:cs="Times New Roman"/>
          <w:sz w:val="24"/>
          <w:szCs w:val="24"/>
        </w:rPr>
        <w:t xml:space="preserve"> e </w:t>
      </w:r>
      <w:proofErr w:type="gramStart"/>
      <w:r w:rsidR="00481FF7">
        <w:rPr>
          <w:rFonts w:ascii="Times New Roman" w:hAnsi="Times New Roman" w:cs="Times New Roman"/>
          <w:sz w:val="24"/>
          <w:szCs w:val="24"/>
        </w:rPr>
        <w:t xml:space="preserve">camisetas </w:t>
      </w:r>
      <w:r w:rsidRPr="00887DE9">
        <w:rPr>
          <w:rFonts w:ascii="Times New Roman" w:hAnsi="Times New Roman" w:cs="Times New Roman"/>
          <w:sz w:val="24"/>
          <w:szCs w:val="24"/>
        </w:rPr>
        <w:t xml:space="preserve"> destinados</w:t>
      </w:r>
      <w:proofErr w:type="gramEnd"/>
      <w:r w:rsidRPr="00887DE9">
        <w:rPr>
          <w:rFonts w:ascii="Times New Roman" w:hAnsi="Times New Roman" w:cs="Times New Roman"/>
          <w:sz w:val="24"/>
          <w:szCs w:val="24"/>
        </w:rPr>
        <w:t xml:space="preserve"> à mesma finalidade, qual seja a execução da campanha de conscientização da não violência contra a mulher.</w:t>
      </w:r>
    </w:p>
    <w:p w14:paraId="788328D4" w14:textId="77777777" w:rsidR="008101CC" w:rsidRPr="00887DE9" w:rsidRDefault="008101CC" w:rsidP="008101CC">
      <w:pPr>
        <w:tabs>
          <w:tab w:val="left" w:pos="800"/>
        </w:tabs>
        <w:suppressAutoHyphens/>
        <w:spacing w:after="0" w:line="240" w:lineRule="auto"/>
        <w:jc w:val="both"/>
        <w:rPr>
          <w:rFonts w:ascii="Times New Roman" w:eastAsia="Times New Roman" w:hAnsi="Times New Roman" w:cs="Times New Roman"/>
          <w:sz w:val="24"/>
          <w:szCs w:val="24"/>
          <w:lang w:eastAsia="pt-BR"/>
        </w:rPr>
      </w:pPr>
    </w:p>
    <w:p w14:paraId="5AC23B15" w14:textId="77777777" w:rsidR="008101CC" w:rsidRPr="00887DE9" w:rsidRDefault="008101CC" w:rsidP="008101CC">
      <w:pPr>
        <w:numPr>
          <w:ilvl w:val="0"/>
          <w:numId w:val="1"/>
        </w:numPr>
        <w:tabs>
          <w:tab w:val="left" w:pos="800"/>
        </w:tabs>
        <w:suppressAutoHyphens/>
        <w:spacing w:after="0" w:line="240" w:lineRule="auto"/>
        <w:ind w:firstLine="799"/>
        <w:jc w:val="both"/>
        <w:rPr>
          <w:rFonts w:ascii="Times New Roman" w:eastAsia="Times New Roman" w:hAnsi="Times New Roman" w:cs="Times New Roman"/>
          <w:b/>
          <w:sz w:val="24"/>
          <w:szCs w:val="24"/>
          <w:lang w:eastAsia="pt-BR"/>
        </w:rPr>
      </w:pPr>
      <w:r w:rsidRPr="00887DE9">
        <w:rPr>
          <w:rFonts w:ascii="Times New Roman" w:eastAsia="Times New Roman" w:hAnsi="Times New Roman" w:cs="Times New Roman"/>
          <w:b/>
          <w:sz w:val="24"/>
          <w:szCs w:val="24"/>
          <w:lang w:eastAsia="pt-BR"/>
        </w:rPr>
        <w:t>DOS RESULTADOS PRETENDIDOS</w:t>
      </w:r>
    </w:p>
    <w:p w14:paraId="68618E63"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b/>
          <w:i/>
          <w:sz w:val="24"/>
          <w:szCs w:val="24"/>
          <w:lang w:eastAsia="pt-BR"/>
        </w:rPr>
      </w:pPr>
      <w:r w:rsidRPr="00887DE9">
        <w:rPr>
          <w:rFonts w:ascii="Times New Roman" w:eastAsia="Times New Roman" w:hAnsi="Times New Roman" w:cs="Times New Roman"/>
          <w:b/>
          <w:i/>
          <w:sz w:val="24"/>
          <w:szCs w:val="24"/>
          <w:lang w:eastAsia="pt-BR"/>
        </w:rPr>
        <w:tab/>
        <w:t>Ref.: Lei Federal 14.133/2021, art. 18, § 1º, IX</w:t>
      </w:r>
    </w:p>
    <w:p w14:paraId="01A04C2D" w14:textId="77777777" w:rsidR="008101CC" w:rsidRPr="00530996" w:rsidRDefault="008101CC" w:rsidP="008101CC">
      <w:pPr>
        <w:spacing w:before="100" w:beforeAutospacing="1" w:after="100" w:afterAutospacing="1" w:line="240" w:lineRule="auto"/>
        <w:rPr>
          <w:rFonts w:ascii="Times New Roman" w:eastAsia="Times New Roman" w:hAnsi="Times New Roman" w:cs="Times New Roman"/>
          <w:sz w:val="24"/>
          <w:szCs w:val="24"/>
          <w:lang w:eastAsia="pt-BR"/>
        </w:rPr>
      </w:pPr>
      <w:r w:rsidRPr="00530996">
        <w:rPr>
          <w:rFonts w:ascii="Times New Roman" w:eastAsia="Times New Roman" w:hAnsi="Times New Roman" w:cs="Times New Roman"/>
          <w:sz w:val="24"/>
          <w:szCs w:val="24"/>
          <w:lang w:eastAsia="pt-BR"/>
        </w:rPr>
        <w:lastRenderedPageBreak/>
        <w:t>Com a presente contratação, pretende-se alcançar os seguintes resultados:</w:t>
      </w:r>
    </w:p>
    <w:p w14:paraId="7D971683" w14:textId="77777777" w:rsidR="008101CC" w:rsidRPr="00530996" w:rsidRDefault="008101CC" w:rsidP="008101CC">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530996">
        <w:rPr>
          <w:rFonts w:ascii="Times New Roman" w:eastAsia="Times New Roman" w:hAnsi="Times New Roman" w:cs="Times New Roman"/>
          <w:sz w:val="24"/>
          <w:szCs w:val="24"/>
          <w:lang w:eastAsia="pt-BR"/>
        </w:rPr>
        <w:t>Garantir a execução da campanha de conscientização da não violência contra a mulher, com distribuição de cuias e guarda-chuvas personalizados;</w:t>
      </w:r>
    </w:p>
    <w:p w14:paraId="28479A53" w14:textId="77777777" w:rsidR="008101CC" w:rsidRPr="00530996" w:rsidRDefault="008101CC" w:rsidP="008101CC">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530996">
        <w:rPr>
          <w:rFonts w:ascii="Times New Roman" w:eastAsia="Times New Roman" w:hAnsi="Times New Roman" w:cs="Times New Roman"/>
          <w:sz w:val="24"/>
          <w:szCs w:val="24"/>
          <w:lang w:eastAsia="pt-BR"/>
        </w:rPr>
        <w:t xml:space="preserve">Promover maior </w:t>
      </w:r>
      <w:r w:rsidRPr="00887DE9">
        <w:rPr>
          <w:rFonts w:ascii="Times New Roman" w:eastAsia="Times New Roman" w:hAnsi="Times New Roman" w:cs="Times New Roman"/>
          <w:b/>
          <w:bCs/>
          <w:sz w:val="24"/>
          <w:szCs w:val="24"/>
          <w:lang w:eastAsia="pt-BR"/>
        </w:rPr>
        <w:t>visibilidade e engajamento social</w:t>
      </w:r>
      <w:r w:rsidRPr="00530996">
        <w:rPr>
          <w:rFonts w:ascii="Times New Roman" w:eastAsia="Times New Roman" w:hAnsi="Times New Roman" w:cs="Times New Roman"/>
          <w:sz w:val="24"/>
          <w:szCs w:val="24"/>
          <w:lang w:eastAsia="pt-BR"/>
        </w:rPr>
        <w:t xml:space="preserve"> acerca da temática, fortalecendo a mobilização comunitária;</w:t>
      </w:r>
    </w:p>
    <w:p w14:paraId="5DF83565" w14:textId="77777777" w:rsidR="008101CC" w:rsidRPr="00530996" w:rsidRDefault="008101CC" w:rsidP="008101CC">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530996">
        <w:rPr>
          <w:rFonts w:ascii="Times New Roman" w:eastAsia="Times New Roman" w:hAnsi="Times New Roman" w:cs="Times New Roman"/>
          <w:sz w:val="24"/>
          <w:szCs w:val="24"/>
          <w:lang w:eastAsia="pt-BR"/>
        </w:rPr>
        <w:t xml:space="preserve">Incentivar a </w:t>
      </w:r>
      <w:r w:rsidRPr="00887DE9">
        <w:rPr>
          <w:rFonts w:ascii="Times New Roman" w:eastAsia="Times New Roman" w:hAnsi="Times New Roman" w:cs="Times New Roman"/>
          <w:b/>
          <w:bCs/>
          <w:sz w:val="24"/>
          <w:szCs w:val="24"/>
          <w:lang w:eastAsia="pt-BR"/>
        </w:rPr>
        <w:t>participação das mulheres</w:t>
      </w:r>
      <w:r w:rsidRPr="00530996">
        <w:rPr>
          <w:rFonts w:ascii="Times New Roman" w:eastAsia="Times New Roman" w:hAnsi="Times New Roman" w:cs="Times New Roman"/>
          <w:sz w:val="24"/>
          <w:szCs w:val="24"/>
          <w:lang w:eastAsia="pt-BR"/>
        </w:rPr>
        <w:t xml:space="preserve"> nos eventos promovidos pela Administração Municipal, em </w:t>
      </w:r>
      <w:proofErr w:type="gramStart"/>
      <w:r w:rsidRPr="00530996">
        <w:rPr>
          <w:rFonts w:ascii="Times New Roman" w:eastAsia="Times New Roman" w:hAnsi="Times New Roman" w:cs="Times New Roman"/>
          <w:sz w:val="24"/>
          <w:szCs w:val="24"/>
          <w:lang w:eastAsia="pt-BR"/>
        </w:rPr>
        <w:t>especial  na</w:t>
      </w:r>
      <w:proofErr w:type="gramEnd"/>
      <w:r w:rsidRPr="00530996">
        <w:rPr>
          <w:rFonts w:ascii="Times New Roman" w:eastAsia="Times New Roman" w:hAnsi="Times New Roman" w:cs="Times New Roman"/>
          <w:sz w:val="24"/>
          <w:szCs w:val="24"/>
          <w:lang w:eastAsia="pt-BR"/>
        </w:rPr>
        <w:t xml:space="preserve"> campanha “Agosto Lilás”;</w:t>
      </w:r>
    </w:p>
    <w:p w14:paraId="16255C54" w14:textId="77777777" w:rsidR="008101CC" w:rsidRPr="00530996" w:rsidRDefault="008101CC" w:rsidP="008101CC">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530996">
        <w:rPr>
          <w:rFonts w:ascii="Times New Roman" w:eastAsia="Times New Roman" w:hAnsi="Times New Roman" w:cs="Times New Roman"/>
          <w:sz w:val="24"/>
          <w:szCs w:val="24"/>
          <w:lang w:eastAsia="pt-BR"/>
        </w:rPr>
        <w:t xml:space="preserve">Reforçar a </w:t>
      </w:r>
      <w:r w:rsidRPr="00887DE9">
        <w:rPr>
          <w:rFonts w:ascii="Times New Roman" w:eastAsia="Times New Roman" w:hAnsi="Times New Roman" w:cs="Times New Roman"/>
          <w:b/>
          <w:bCs/>
          <w:sz w:val="24"/>
          <w:szCs w:val="24"/>
          <w:lang w:eastAsia="pt-BR"/>
        </w:rPr>
        <w:t>identidade visual e institucional</w:t>
      </w:r>
      <w:r w:rsidRPr="00530996">
        <w:rPr>
          <w:rFonts w:ascii="Times New Roman" w:eastAsia="Times New Roman" w:hAnsi="Times New Roman" w:cs="Times New Roman"/>
          <w:sz w:val="24"/>
          <w:szCs w:val="24"/>
          <w:lang w:eastAsia="pt-BR"/>
        </w:rPr>
        <w:t xml:space="preserve"> da campanha, assegurando uniformidade na divulgação da mensagem;</w:t>
      </w:r>
    </w:p>
    <w:p w14:paraId="3253C6ED" w14:textId="77777777" w:rsidR="008101CC" w:rsidRPr="00887DE9" w:rsidRDefault="008101CC" w:rsidP="008101CC">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530996">
        <w:rPr>
          <w:rFonts w:ascii="Times New Roman" w:eastAsia="Times New Roman" w:hAnsi="Times New Roman" w:cs="Times New Roman"/>
          <w:sz w:val="24"/>
          <w:szCs w:val="24"/>
          <w:lang w:eastAsia="pt-BR"/>
        </w:rPr>
        <w:t xml:space="preserve">Contribuir para a efetividade das </w:t>
      </w:r>
      <w:r w:rsidRPr="00887DE9">
        <w:rPr>
          <w:rFonts w:ascii="Times New Roman" w:eastAsia="Times New Roman" w:hAnsi="Times New Roman" w:cs="Times New Roman"/>
          <w:b/>
          <w:bCs/>
          <w:sz w:val="24"/>
          <w:szCs w:val="24"/>
          <w:lang w:eastAsia="pt-BR"/>
        </w:rPr>
        <w:t>ações de prevenção e enfrentamento à violência contra a mulher</w:t>
      </w:r>
      <w:r w:rsidRPr="00530996">
        <w:rPr>
          <w:rFonts w:ascii="Times New Roman" w:eastAsia="Times New Roman" w:hAnsi="Times New Roman" w:cs="Times New Roman"/>
          <w:sz w:val="24"/>
          <w:szCs w:val="24"/>
          <w:lang w:eastAsia="pt-BR"/>
        </w:rPr>
        <w:t>, em consonância com as diretrizes da Política Nacional de Assistência Social e da rede de proteção.</w:t>
      </w:r>
    </w:p>
    <w:p w14:paraId="530345B7" w14:textId="77777777" w:rsidR="008101CC" w:rsidRPr="00887DE9" w:rsidRDefault="008101CC" w:rsidP="008101CC">
      <w:pPr>
        <w:pStyle w:val="NormalWeb"/>
        <w:numPr>
          <w:ilvl w:val="0"/>
          <w:numId w:val="4"/>
        </w:numPr>
      </w:pPr>
      <w:proofErr w:type="gramStart"/>
      <w:r w:rsidRPr="00887DE9">
        <w:t>  Ampliar</w:t>
      </w:r>
      <w:proofErr w:type="gramEnd"/>
      <w:r w:rsidRPr="00887DE9">
        <w:t xml:space="preserve"> a </w:t>
      </w:r>
      <w:r w:rsidRPr="00887DE9">
        <w:rPr>
          <w:rStyle w:val="Forte"/>
        </w:rPr>
        <w:t>capilaridade das campanhas institucionais</w:t>
      </w:r>
      <w:r w:rsidRPr="00887DE9">
        <w:t>, uma vez que os brindes distribuídos permanecem em uso cotidiano, reforçando continuamente a mensagem da não violência contra a mulher;</w:t>
      </w:r>
    </w:p>
    <w:p w14:paraId="3F967298" w14:textId="77777777" w:rsidR="008101CC" w:rsidRPr="00887DE9" w:rsidRDefault="008101CC" w:rsidP="008101CC">
      <w:pPr>
        <w:pStyle w:val="NormalWeb"/>
        <w:numPr>
          <w:ilvl w:val="0"/>
          <w:numId w:val="4"/>
        </w:numPr>
      </w:pPr>
      <w:proofErr w:type="gramStart"/>
      <w:r w:rsidRPr="00887DE9">
        <w:t>  Demonstrar</w:t>
      </w:r>
      <w:proofErr w:type="gramEnd"/>
      <w:r w:rsidRPr="00887DE9">
        <w:t xml:space="preserve"> o </w:t>
      </w:r>
      <w:r w:rsidRPr="00887DE9">
        <w:rPr>
          <w:rStyle w:val="Forte"/>
        </w:rPr>
        <w:t>compromisso da Administração Pública</w:t>
      </w:r>
      <w:r w:rsidRPr="00887DE9">
        <w:t xml:space="preserve"> com políticas públicas voltadas à promoção da igualdade de gênero, ao fortalecimento da cidadania e à defesa dos direitos humanos;</w:t>
      </w:r>
    </w:p>
    <w:p w14:paraId="09B70764" w14:textId="77777777" w:rsidR="008101CC" w:rsidRPr="00887DE9" w:rsidRDefault="008101CC" w:rsidP="008101CC">
      <w:pPr>
        <w:pStyle w:val="NormalWeb"/>
        <w:numPr>
          <w:ilvl w:val="0"/>
          <w:numId w:val="4"/>
        </w:numPr>
      </w:pPr>
      <w:proofErr w:type="gramStart"/>
      <w:r w:rsidRPr="00887DE9">
        <w:t>  Assegurar</w:t>
      </w:r>
      <w:proofErr w:type="gramEnd"/>
      <w:r w:rsidRPr="00887DE9">
        <w:t xml:space="preserve"> o </w:t>
      </w:r>
      <w:r w:rsidRPr="00887DE9">
        <w:rPr>
          <w:rStyle w:val="Forte"/>
        </w:rPr>
        <w:t>uso eficiente dos recursos públicos</w:t>
      </w:r>
      <w:r w:rsidRPr="00887DE9">
        <w:t>, por meio da aquisição de produtos úteis, duráveis e com potencial de impacto social, evitando gastos em ações que não deixariam resultados permanentes.</w:t>
      </w:r>
    </w:p>
    <w:p w14:paraId="4DA33675" w14:textId="77777777" w:rsidR="008101CC" w:rsidRPr="00887DE9" w:rsidRDefault="008101CC" w:rsidP="008101CC">
      <w:pPr>
        <w:tabs>
          <w:tab w:val="left" w:pos="800"/>
        </w:tabs>
        <w:suppressAutoHyphens/>
        <w:spacing w:line="240" w:lineRule="auto"/>
        <w:ind w:firstLine="799"/>
        <w:jc w:val="both"/>
        <w:rPr>
          <w:rFonts w:ascii="Times New Roman" w:hAnsi="Times New Roman" w:cs="Times New Roman"/>
          <w:sz w:val="24"/>
          <w:szCs w:val="24"/>
        </w:rPr>
      </w:pPr>
    </w:p>
    <w:p w14:paraId="096D0A03" w14:textId="77777777" w:rsidR="008101CC" w:rsidRPr="00887DE9" w:rsidRDefault="008101CC" w:rsidP="008101CC">
      <w:pPr>
        <w:numPr>
          <w:ilvl w:val="0"/>
          <w:numId w:val="1"/>
        </w:numPr>
        <w:tabs>
          <w:tab w:val="left" w:pos="800"/>
        </w:tabs>
        <w:suppressAutoHyphens/>
        <w:spacing w:after="0" w:line="240" w:lineRule="auto"/>
        <w:ind w:firstLine="799"/>
        <w:jc w:val="both"/>
        <w:rPr>
          <w:rFonts w:ascii="Times New Roman" w:eastAsia="Times New Roman" w:hAnsi="Times New Roman" w:cs="Times New Roman"/>
          <w:b/>
          <w:sz w:val="24"/>
          <w:szCs w:val="24"/>
          <w:lang w:eastAsia="pt-BR"/>
        </w:rPr>
      </w:pPr>
      <w:r w:rsidRPr="00887DE9">
        <w:rPr>
          <w:rFonts w:ascii="Times New Roman" w:eastAsia="Times New Roman" w:hAnsi="Times New Roman" w:cs="Times New Roman"/>
          <w:b/>
          <w:sz w:val="24"/>
          <w:szCs w:val="24"/>
          <w:lang w:eastAsia="pt-BR"/>
        </w:rPr>
        <w:t>DAS PROVIDÊNCIAS</w:t>
      </w:r>
    </w:p>
    <w:p w14:paraId="3725D0F5"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b/>
          <w:i/>
          <w:sz w:val="24"/>
          <w:szCs w:val="24"/>
          <w:lang w:eastAsia="pt-BR"/>
        </w:rPr>
      </w:pPr>
      <w:r w:rsidRPr="00887DE9">
        <w:rPr>
          <w:rFonts w:ascii="Times New Roman" w:eastAsia="Times New Roman" w:hAnsi="Times New Roman" w:cs="Times New Roman"/>
          <w:b/>
          <w:i/>
          <w:sz w:val="24"/>
          <w:szCs w:val="24"/>
          <w:lang w:eastAsia="pt-BR"/>
        </w:rPr>
        <w:tab/>
        <w:t>Ref.: Lei Federal 14.133/2021, art. 18, § 1º, X</w:t>
      </w:r>
    </w:p>
    <w:p w14:paraId="40CE25DD"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b/>
          <w:i/>
          <w:sz w:val="24"/>
          <w:szCs w:val="24"/>
          <w:lang w:eastAsia="pt-BR"/>
        </w:rPr>
      </w:pPr>
    </w:p>
    <w:p w14:paraId="3F8F677A"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sz w:val="24"/>
          <w:szCs w:val="24"/>
          <w:lang w:eastAsia="pt-BR"/>
        </w:rPr>
      </w:pPr>
      <w:r w:rsidRPr="00887DE9">
        <w:rPr>
          <w:rFonts w:ascii="Times New Roman" w:eastAsia="Times New Roman" w:hAnsi="Times New Roman" w:cs="Times New Roman"/>
          <w:sz w:val="24"/>
          <w:szCs w:val="24"/>
          <w:lang w:eastAsia="pt-BR"/>
        </w:rPr>
        <w:t xml:space="preserve">Por se tratar de produtos únicos e específicos deverão ser observadas no momento da aquisição se os mesmos atendem os requisitos descritos. </w:t>
      </w:r>
    </w:p>
    <w:p w14:paraId="7B818524" w14:textId="114084A2" w:rsidR="008101CC" w:rsidRPr="00887DE9" w:rsidRDefault="008101CC" w:rsidP="008101CC">
      <w:pPr>
        <w:pStyle w:val="NormalWeb"/>
        <w:ind w:firstLine="709"/>
        <w:jc w:val="both"/>
      </w:pPr>
      <w:r w:rsidRPr="00887DE9">
        <w:t>Será igualmente verificado, no ato da entrega, se os brindes</w:t>
      </w:r>
      <w:r w:rsidR="0002225C">
        <w:t xml:space="preserve"> e as </w:t>
      </w:r>
      <w:proofErr w:type="gramStart"/>
      <w:r w:rsidR="0002225C">
        <w:t xml:space="preserve">camisetas </w:t>
      </w:r>
      <w:r w:rsidRPr="00887DE9">
        <w:t xml:space="preserve"> encontram</w:t>
      </w:r>
      <w:proofErr w:type="gramEnd"/>
      <w:r w:rsidRPr="00887DE9">
        <w:t>-se em perfeitas condições de uso, se atendem ao padrão de qualidade exigido, se correspondem fielmente aos itens cotados no processo licitatório e se foram entregues nas quantidades solicitadas.</w:t>
      </w:r>
    </w:p>
    <w:p w14:paraId="32DD9D68" w14:textId="77777777" w:rsidR="008101CC" w:rsidRPr="00887DE9" w:rsidRDefault="008101CC" w:rsidP="008101CC">
      <w:pPr>
        <w:pStyle w:val="NormalWeb"/>
        <w:ind w:firstLine="709"/>
        <w:jc w:val="both"/>
      </w:pPr>
      <w:r w:rsidRPr="00887DE9">
        <w:t>Além disso, a Administração se reservará ao direito de recusar produtos que apresentem defeitos, divergências de personalização ou não atendam às especificações previamente estabelecidas, de forma a assegurar a correta aplicação dos recursos públicos.</w:t>
      </w:r>
    </w:p>
    <w:p w14:paraId="7AEC64D6"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b/>
          <w:i/>
          <w:sz w:val="24"/>
          <w:szCs w:val="24"/>
          <w:lang w:eastAsia="pt-BR"/>
        </w:rPr>
      </w:pPr>
    </w:p>
    <w:p w14:paraId="59E55F93"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color w:val="FF0000"/>
          <w:sz w:val="24"/>
          <w:szCs w:val="24"/>
          <w:lang w:eastAsia="pt-BR"/>
        </w:rPr>
      </w:pPr>
    </w:p>
    <w:p w14:paraId="4F9071BA" w14:textId="77777777" w:rsidR="008101CC" w:rsidRPr="00887DE9" w:rsidRDefault="008101CC" w:rsidP="008101CC">
      <w:pPr>
        <w:numPr>
          <w:ilvl w:val="0"/>
          <w:numId w:val="1"/>
        </w:numPr>
        <w:tabs>
          <w:tab w:val="left" w:pos="800"/>
        </w:tabs>
        <w:suppressAutoHyphens/>
        <w:spacing w:after="0" w:line="240" w:lineRule="auto"/>
        <w:ind w:firstLine="799"/>
        <w:jc w:val="both"/>
        <w:rPr>
          <w:rFonts w:ascii="Times New Roman" w:eastAsia="Times New Roman" w:hAnsi="Times New Roman" w:cs="Times New Roman"/>
          <w:b/>
          <w:sz w:val="24"/>
          <w:szCs w:val="24"/>
          <w:lang w:eastAsia="pt-BR"/>
        </w:rPr>
      </w:pPr>
      <w:r w:rsidRPr="00887DE9">
        <w:rPr>
          <w:rFonts w:ascii="Times New Roman" w:eastAsia="Times New Roman" w:hAnsi="Times New Roman" w:cs="Times New Roman"/>
          <w:b/>
          <w:sz w:val="24"/>
          <w:szCs w:val="24"/>
          <w:lang w:eastAsia="pt-BR"/>
        </w:rPr>
        <w:t>DAS CONTRATAÇÕES CORRELATAS</w:t>
      </w:r>
    </w:p>
    <w:p w14:paraId="7367D8EA"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b/>
          <w:i/>
          <w:sz w:val="24"/>
          <w:szCs w:val="24"/>
          <w:lang w:eastAsia="pt-BR"/>
        </w:rPr>
      </w:pPr>
      <w:r w:rsidRPr="00887DE9">
        <w:rPr>
          <w:rFonts w:ascii="Times New Roman" w:eastAsia="Times New Roman" w:hAnsi="Times New Roman" w:cs="Times New Roman"/>
          <w:b/>
          <w:i/>
          <w:sz w:val="24"/>
          <w:szCs w:val="24"/>
          <w:lang w:eastAsia="pt-BR"/>
        </w:rPr>
        <w:tab/>
        <w:t>Ref.: Lei Federal 14.133/2021, art. 18, § 1º, X</w:t>
      </w:r>
    </w:p>
    <w:p w14:paraId="71F97BDF"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color w:val="000000"/>
          <w:sz w:val="24"/>
          <w:szCs w:val="24"/>
          <w:lang w:eastAsia="pt-BR"/>
        </w:rPr>
      </w:pPr>
    </w:p>
    <w:p w14:paraId="0B120563" w14:textId="77777777" w:rsidR="008101CC" w:rsidRPr="00887DE9" w:rsidRDefault="008101CC" w:rsidP="008101CC">
      <w:pPr>
        <w:pStyle w:val="Ttulo1"/>
        <w:ind w:right="-1"/>
        <w:jc w:val="both"/>
        <w:rPr>
          <w:rFonts w:ascii="Times New Roman" w:hAnsi="Times New Roman"/>
          <w:b w:val="0"/>
          <w:szCs w:val="24"/>
          <w:u w:val="none"/>
        </w:rPr>
      </w:pPr>
      <w:r w:rsidRPr="00887DE9">
        <w:rPr>
          <w:rFonts w:ascii="Times New Roman" w:hAnsi="Times New Roman"/>
          <w:b w:val="0"/>
          <w:szCs w:val="24"/>
          <w:u w:val="none"/>
        </w:rPr>
        <w:t>Não se faz necessária a realização de contratações correlatas e/ou interdependentes para a</w:t>
      </w:r>
      <w:r w:rsidRPr="00887DE9">
        <w:rPr>
          <w:rFonts w:ascii="Times New Roman" w:hAnsi="Times New Roman"/>
          <w:b w:val="0"/>
          <w:spacing w:val="1"/>
          <w:szCs w:val="24"/>
          <w:u w:val="none"/>
        </w:rPr>
        <w:t xml:space="preserve"> </w:t>
      </w:r>
      <w:r w:rsidRPr="00887DE9">
        <w:rPr>
          <w:rFonts w:ascii="Times New Roman" w:hAnsi="Times New Roman"/>
          <w:b w:val="0"/>
          <w:szCs w:val="24"/>
          <w:u w:val="none"/>
        </w:rPr>
        <w:t>viabilidade</w:t>
      </w:r>
      <w:r w:rsidRPr="00887DE9">
        <w:rPr>
          <w:rFonts w:ascii="Times New Roman" w:hAnsi="Times New Roman"/>
          <w:b w:val="0"/>
          <w:spacing w:val="-3"/>
          <w:szCs w:val="24"/>
          <w:u w:val="none"/>
        </w:rPr>
        <w:t xml:space="preserve"> </w:t>
      </w:r>
      <w:r w:rsidRPr="00887DE9">
        <w:rPr>
          <w:rFonts w:ascii="Times New Roman" w:hAnsi="Times New Roman"/>
          <w:b w:val="0"/>
          <w:szCs w:val="24"/>
          <w:u w:val="none"/>
        </w:rPr>
        <w:t>desta</w:t>
      </w:r>
      <w:r w:rsidRPr="00887DE9">
        <w:rPr>
          <w:rFonts w:ascii="Times New Roman" w:hAnsi="Times New Roman"/>
          <w:b w:val="0"/>
          <w:spacing w:val="-2"/>
          <w:szCs w:val="24"/>
          <w:u w:val="none"/>
        </w:rPr>
        <w:t xml:space="preserve"> </w:t>
      </w:r>
      <w:r w:rsidRPr="00887DE9">
        <w:rPr>
          <w:rFonts w:ascii="Times New Roman" w:hAnsi="Times New Roman"/>
          <w:b w:val="0"/>
          <w:szCs w:val="24"/>
          <w:u w:val="none"/>
        </w:rPr>
        <w:t>demanda.</w:t>
      </w:r>
    </w:p>
    <w:p w14:paraId="4D6565AE"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color w:val="FF0000"/>
          <w:sz w:val="24"/>
          <w:szCs w:val="24"/>
          <w:lang w:eastAsia="pt-BR"/>
        </w:rPr>
      </w:pPr>
    </w:p>
    <w:p w14:paraId="45FA9F53" w14:textId="77777777" w:rsidR="008101CC" w:rsidRPr="00887DE9" w:rsidRDefault="008101CC" w:rsidP="008101CC">
      <w:pPr>
        <w:numPr>
          <w:ilvl w:val="0"/>
          <w:numId w:val="1"/>
        </w:numPr>
        <w:tabs>
          <w:tab w:val="left" w:pos="800"/>
        </w:tabs>
        <w:suppressAutoHyphens/>
        <w:spacing w:after="0" w:line="240" w:lineRule="auto"/>
        <w:ind w:firstLine="799"/>
        <w:jc w:val="both"/>
        <w:rPr>
          <w:rFonts w:ascii="Times New Roman" w:eastAsia="Times New Roman" w:hAnsi="Times New Roman" w:cs="Times New Roman"/>
          <w:b/>
          <w:sz w:val="24"/>
          <w:szCs w:val="24"/>
          <w:lang w:eastAsia="pt-BR"/>
        </w:rPr>
      </w:pPr>
      <w:r w:rsidRPr="00887DE9">
        <w:rPr>
          <w:rFonts w:ascii="Times New Roman" w:eastAsia="Times New Roman" w:hAnsi="Times New Roman" w:cs="Times New Roman"/>
          <w:b/>
          <w:sz w:val="24"/>
          <w:szCs w:val="24"/>
          <w:lang w:eastAsia="pt-BR"/>
        </w:rPr>
        <w:t>DOS IMPACTOS AMBIENTAIS</w:t>
      </w:r>
    </w:p>
    <w:p w14:paraId="3ABF0832"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color w:val="FF0000"/>
          <w:sz w:val="24"/>
          <w:szCs w:val="24"/>
          <w:lang w:eastAsia="pt-BR"/>
        </w:rPr>
      </w:pPr>
      <w:r w:rsidRPr="00887DE9">
        <w:rPr>
          <w:rFonts w:ascii="Times New Roman" w:eastAsia="Times New Roman" w:hAnsi="Times New Roman" w:cs="Times New Roman"/>
          <w:b/>
          <w:i/>
          <w:sz w:val="24"/>
          <w:szCs w:val="24"/>
          <w:lang w:eastAsia="pt-BR"/>
        </w:rPr>
        <w:lastRenderedPageBreak/>
        <w:tab/>
        <w:t>Ref.: Lei Federal 14.133/2021, art. 18, § 1º, XII</w:t>
      </w:r>
    </w:p>
    <w:p w14:paraId="4DAA4639"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color w:val="FF0000"/>
          <w:sz w:val="24"/>
          <w:szCs w:val="24"/>
          <w:lang w:eastAsia="pt-BR"/>
        </w:rPr>
      </w:pPr>
    </w:p>
    <w:p w14:paraId="1854CD4E" w14:textId="7EFE5F4C" w:rsidR="008101CC" w:rsidRPr="00887DE9" w:rsidRDefault="008101CC" w:rsidP="008101CC">
      <w:pPr>
        <w:pStyle w:val="NormalWeb"/>
        <w:ind w:firstLine="709"/>
        <w:jc w:val="both"/>
      </w:pPr>
      <w:r w:rsidRPr="00887DE9">
        <w:tab/>
        <w:t xml:space="preserve">A presente contratação não apresenta impactos ambientais significativos, tendo em vista que se trata da aquisição de brindes (cuias e guarda-chuvas) </w:t>
      </w:r>
      <w:r w:rsidR="0002225C">
        <w:t xml:space="preserve">e camisetas </w:t>
      </w:r>
      <w:r w:rsidRPr="00887DE9">
        <w:t>destinados à mobilização social em campanhas institucionais.</w:t>
      </w:r>
    </w:p>
    <w:p w14:paraId="0854DF96" w14:textId="77777777" w:rsidR="008101CC" w:rsidRPr="00887DE9" w:rsidRDefault="008101CC" w:rsidP="008101CC">
      <w:pPr>
        <w:pStyle w:val="NormalWeb"/>
        <w:ind w:firstLine="709"/>
        <w:jc w:val="both"/>
      </w:pPr>
      <w:r w:rsidRPr="00887DE9">
        <w:t xml:space="preserve">Destaca-se, contudo, que os itens possuem caráter de </w:t>
      </w:r>
      <w:r w:rsidRPr="00887DE9">
        <w:rPr>
          <w:rStyle w:val="Forte"/>
        </w:rPr>
        <w:t>uso durável</w:t>
      </w:r>
      <w:r w:rsidRPr="00887DE9">
        <w:t>, o que contribui para a redução do descarte imediato e, consequentemente, para a minimização de resíduos sólidos. Ademais, a Administração poderá adotar critérios de sustentabilidade, priorizando fornecedores que utilizem processos produtivos ambientalmente responsáveis e matérias-primas de menor impacto ao meio ambiente, sempre que possível.</w:t>
      </w:r>
    </w:p>
    <w:p w14:paraId="3B124473" w14:textId="77777777" w:rsidR="008101CC" w:rsidRPr="00887DE9" w:rsidRDefault="008101CC" w:rsidP="008101CC">
      <w:pPr>
        <w:pStyle w:val="NormalWeb"/>
        <w:ind w:firstLine="709"/>
        <w:jc w:val="both"/>
      </w:pPr>
      <w:r w:rsidRPr="00887DE9">
        <w:t xml:space="preserve">Dessa forma, entende-se que a contratação está alinhada às práticas de </w:t>
      </w:r>
      <w:r w:rsidRPr="00887DE9">
        <w:rPr>
          <w:rStyle w:val="Forte"/>
        </w:rPr>
        <w:t>consumo consciente na Administração Pública</w:t>
      </w:r>
      <w:r w:rsidRPr="00887DE9">
        <w:t>, atendendo ao princípio da eficiência e ao dever de zelar pela sustentabilidade ambiental.</w:t>
      </w:r>
    </w:p>
    <w:p w14:paraId="46D8CA24" w14:textId="77777777" w:rsidR="008101CC" w:rsidRPr="00887DE9" w:rsidRDefault="008101CC" w:rsidP="0002225C">
      <w:pPr>
        <w:pStyle w:val="Corpodetexto"/>
        <w:spacing w:line="240" w:lineRule="auto"/>
        <w:ind w:left="115" w:right="830" w:firstLine="709"/>
        <w:rPr>
          <w:rFonts w:ascii="Times New Roman" w:eastAsia="Times New Roman" w:hAnsi="Times New Roman" w:cs="Times New Roman"/>
          <w:sz w:val="24"/>
          <w:szCs w:val="24"/>
        </w:rPr>
      </w:pPr>
      <w:r w:rsidRPr="00887DE9">
        <w:rPr>
          <w:rFonts w:ascii="Times New Roman" w:eastAsia="Times New Roman" w:hAnsi="Times New Roman" w:cs="Times New Roman"/>
          <w:sz w:val="24"/>
          <w:szCs w:val="24"/>
        </w:rPr>
        <w:t>Caberá a futura contratada desenvolver ações que possibilitem boas práticas socioambientais, através da redução de geração de resíduos sólidos. Assim, diante da natureza da contratação, respeitando as normas legais, esta não suscita prejuízos ambientais, estando, portanto, de acordo com as regras de sustentabilidades vigentes, onde conclui-se que os impactos ambientais serão irrelevantes.</w:t>
      </w:r>
    </w:p>
    <w:p w14:paraId="05CFA32B" w14:textId="77777777" w:rsidR="008101CC" w:rsidRPr="00887DE9" w:rsidRDefault="008101CC" w:rsidP="008101CC">
      <w:pPr>
        <w:tabs>
          <w:tab w:val="left" w:pos="800"/>
        </w:tabs>
        <w:suppressAutoHyphens/>
        <w:spacing w:after="0" w:line="240" w:lineRule="auto"/>
        <w:jc w:val="both"/>
        <w:rPr>
          <w:rFonts w:ascii="Times New Roman" w:eastAsia="Times New Roman" w:hAnsi="Times New Roman" w:cs="Times New Roman"/>
          <w:color w:val="FF0000"/>
          <w:sz w:val="24"/>
          <w:szCs w:val="24"/>
          <w:lang w:eastAsia="pt-BR"/>
        </w:rPr>
      </w:pPr>
    </w:p>
    <w:p w14:paraId="09B3652B" w14:textId="77777777" w:rsidR="008101CC" w:rsidRPr="00887DE9" w:rsidRDefault="008101CC" w:rsidP="008101CC">
      <w:pPr>
        <w:numPr>
          <w:ilvl w:val="0"/>
          <w:numId w:val="1"/>
        </w:numPr>
        <w:tabs>
          <w:tab w:val="left" w:pos="800"/>
        </w:tabs>
        <w:suppressAutoHyphens/>
        <w:spacing w:after="0" w:line="240" w:lineRule="auto"/>
        <w:ind w:firstLine="799"/>
        <w:jc w:val="both"/>
        <w:rPr>
          <w:rFonts w:ascii="Times New Roman" w:eastAsia="Times New Roman" w:hAnsi="Times New Roman" w:cs="Times New Roman"/>
          <w:b/>
          <w:sz w:val="24"/>
          <w:szCs w:val="24"/>
          <w:lang w:eastAsia="pt-BR"/>
        </w:rPr>
      </w:pPr>
      <w:r w:rsidRPr="00887DE9">
        <w:rPr>
          <w:rFonts w:ascii="Times New Roman" w:eastAsia="Times New Roman" w:hAnsi="Times New Roman" w:cs="Times New Roman"/>
          <w:b/>
          <w:sz w:val="24"/>
          <w:szCs w:val="24"/>
          <w:lang w:eastAsia="pt-BR"/>
        </w:rPr>
        <w:t>DA CONCLUSÃO</w:t>
      </w:r>
    </w:p>
    <w:p w14:paraId="423CCD1B"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color w:val="FF0000"/>
          <w:sz w:val="24"/>
          <w:szCs w:val="24"/>
          <w:lang w:eastAsia="pt-BR"/>
        </w:rPr>
      </w:pPr>
      <w:r w:rsidRPr="00887DE9">
        <w:rPr>
          <w:rFonts w:ascii="Times New Roman" w:eastAsia="Times New Roman" w:hAnsi="Times New Roman" w:cs="Times New Roman"/>
          <w:b/>
          <w:i/>
          <w:sz w:val="24"/>
          <w:szCs w:val="24"/>
          <w:lang w:eastAsia="pt-BR"/>
        </w:rPr>
        <w:tab/>
        <w:t>Ref.: Lei Federal 14.133/2021, art. 18, § 1º, XIII</w:t>
      </w:r>
    </w:p>
    <w:p w14:paraId="31955E46"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color w:val="000000"/>
          <w:sz w:val="24"/>
          <w:szCs w:val="24"/>
          <w:lang w:eastAsia="pt-BR"/>
        </w:rPr>
      </w:pPr>
    </w:p>
    <w:p w14:paraId="4A4E789F" w14:textId="72609080" w:rsidR="008101CC" w:rsidRPr="00887DE9" w:rsidRDefault="008101CC" w:rsidP="008101CC">
      <w:pPr>
        <w:pStyle w:val="NormalWeb"/>
        <w:ind w:firstLine="709"/>
        <w:jc w:val="both"/>
      </w:pPr>
      <w:r w:rsidRPr="00887DE9">
        <w:t>Diante do exposto, conclui-se que a presente contratação é necessária e justificada, uma vez que se destina à aquisição de brindes (cuias e guarda-chuvas personalizados)</w:t>
      </w:r>
      <w:r w:rsidR="0002225C">
        <w:t xml:space="preserve"> e camisetas </w:t>
      </w:r>
      <w:r w:rsidRPr="00887DE9">
        <w:t xml:space="preserve"> voltados à execução da campanha de conscientização da não violência contra a mulher, em especial  nas ações </w:t>
      </w:r>
      <w:r>
        <w:t xml:space="preserve">e atividades </w:t>
      </w:r>
      <w:r w:rsidRPr="00887DE9">
        <w:t>da campanha “Agosto Lilás”, bem como para os grupos de mulheres acompanhados pelo CRAS. Ressalta-se que a aquisição contribuirá para a mobilização social, para o fortalecimento da identidade institucional da campanha e para a promoção da cidadania e dos direitos humanos.</w:t>
      </w:r>
    </w:p>
    <w:p w14:paraId="3F7659C2" w14:textId="77777777" w:rsidR="008101CC" w:rsidRPr="00887DE9" w:rsidRDefault="008101CC" w:rsidP="008101CC">
      <w:pPr>
        <w:pStyle w:val="NormalWeb"/>
        <w:ind w:firstLine="709"/>
        <w:jc w:val="both"/>
      </w:pPr>
      <w:r w:rsidRPr="00887DE9">
        <w:t>Verificou-se ainda que não há impactos ambientais relevantes, sendo os itens de caráter durável e de utilidade prática. O processo de aquisição será conduzido por meio de Pregão Eletrônico, modalidade que garante maior competitividade, transparência e economicidade à Administração Pública.</w:t>
      </w:r>
    </w:p>
    <w:p w14:paraId="3A5E33D4" w14:textId="77777777" w:rsidR="008101CC" w:rsidRPr="00887DE9" w:rsidRDefault="008101CC" w:rsidP="008101CC">
      <w:pPr>
        <w:pStyle w:val="NormalWeb"/>
        <w:ind w:firstLine="709"/>
        <w:jc w:val="both"/>
      </w:pPr>
      <w:r w:rsidRPr="00887DE9">
        <w:t>Assim, a contratação revela-se pertinente, eficiente e alinhada aos princípios da legalidade, economicidade, publicidade e interesse público, devendo prosseguir para a abertura do devido procedimento licitatório.</w:t>
      </w:r>
    </w:p>
    <w:p w14:paraId="4AF72960" w14:textId="77777777" w:rsidR="008101CC" w:rsidRPr="00887DE9" w:rsidRDefault="008101CC" w:rsidP="008101CC">
      <w:pPr>
        <w:tabs>
          <w:tab w:val="left" w:pos="800"/>
        </w:tabs>
        <w:suppressAutoHyphens/>
        <w:spacing w:after="0" w:line="240" w:lineRule="auto"/>
        <w:jc w:val="both"/>
        <w:rPr>
          <w:rFonts w:ascii="Times New Roman" w:hAnsi="Times New Roman" w:cs="Times New Roman"/>
          <w:sz w:val="24"/>
          <w:szCs w:val="24"/>
        </w:rPr>
      </w:pPr>
    </w:p>
    <w:p w14:paraId="06FB2E28" w14:textId="77777777" w:rsidR="008101CC" w:rsidRPr="00887DE9" w:rsidRDefault="008101CC" w:rsidP="008101CC">
      <w:pPr>
        <w:tabs>
          <w:tab w:val="left" w:pos="800"/>
        </w:tabs>
        <w:suppressAutoHyphens/>
        <w:spacing w:after="0" w:line="240" w:lineRule="auto"/>
        <w:jc w:val="both"/>
        <w:rPr>
          <w:rFonts w:ascii="Times New Roman" w:hAnsi="Times New Roman" w:cs="Times New Roman"/>
          <w:sz w:val="24"/>
          <w:szCs w:val="24"/>
        </w:rPr>
      </w:pPr>
      <w:r w:rsidRPr="00887DE9">
        <w:rPr>
          <w:rFonts w:ascii="Times New Roman" w:hAnsi="Times New Roman" w:cs="Times New Roman"/>
          <w:sz w:val="24"/>
          <w:szCs w:val="24"/>
        </w:rPr>
        <w:t xml:space="preserve"> </w:t>
      </w:r>
    </w:p>
    <w:p w14:paraId="6D2665AF" w14:textId="77777777" w:rsidR="008101CC" w:rsidRPr="00887DE9" w:rsidRDefault="008101CC" w:rsidP="008101CC">
      <w:pPr>
        <w:tabs>
          <w:tab w:val="left" w:pos="800"/>
        </w:tabs>
        <w:suppressAutoHyphens/>
        <w:spacing w:after="0" w:line="240" w:lineRule="auto"/>
        <w:ind w:firstLine="799"/>
        <w:jc w:val="both"/>
        <w:rPr>
          <w:rFonts w:ascii="Times New Roman" w:eastAsia="Times New Roman" w:hAnsi="Times New Roman" w:cs="Times New Roman"/>
          <w:color w:val="000000"/>
          <w:sz w:val="24"/>
          <w:szCs w:val="24"/>
          <w:lang w:eastAsia="pt-BR"/>
        </w:rPr>
      </w:pPr>
    </w:p>
    <w:p w14:paraId="7517CA68" w14:textId="5B8DCED6" w:rsidR="008101CC" w:rsidRPr="00887DE9" w:rsidRDefault="008101CC" w:rsidP="008101CC">
      <w:pPr>
        <w:tabs>
          <w:tab w:val="left" w:pos="800"/>
        </w:tabs>
        <w:suppressAutoHyphens/>
        <w:spacing w:after="0" w:line="240" w:lineRule="auto"/>
        <w:ind w:firstLine="799"/>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Bom Sucesso do Sul, </w:t>
      </w:r>
      <w:r w:rsidR="0002225C">
        <w:rPr>
          <w:rFonts w:ascii="Times New Roman" w:eastAsia="Times New Roman" w:hAnsi="Times New Roman" w:cs="Times New Roman"/>
          <w:color w:val="000000"/>
          <w:sz w:val="24"/>
          <w:szCs w:val="24"/>
          <w:lang w:eastAsia="pt-BR"/>
        </w:rPr>
        <w:t>0</w:t>
      </w:r>
      <w:r w:rsidR="00A35125">
        <w:rPr>
          <w:rFonts w:ascii="Times New Roman" w:eastAsia="Times New Roman" w:hAnsi="Times New Roman" w:cs="Times New Roman"/>
          <w:color w:val="000000"/>
          <w:sz w:val="24"/>
          <w:szCs w:val="24"/>
          <w:lang w:eastAsia="pt-BR"/>
        </w:rPr>
        <w:t>7</w:t>
      </w:r>
      <w:r>
        <w:rPr>
          <w:rFonts w:ascii="Times New Roman" w:eastAsia="Times New Roman" w:hAnsi="Times New Roman" w:cs="Times New Roman"/>
          <w:color w:val="000000"/>
          <w:sz w:val="24"/>
          <w:szCs w:val="24"/>
          <w:lang w:eastAsia="pt-BR"/>
        </w:rPr>
        <w:t xml:space="preserve"> de </w:t>
      </w:r>
      <w:r w:rsidR="0002225C">
        <w:rPr>
          <w:rFonts w:ascii="Times New Roman" w:eastAsia="Times New Roman" w:hAnsi="Times New Roman" w:cs="Times New Roman"/>
          <w:color w:val="000000"/>
          <w:sz w:val="24"/>
          <w:szCs w:val="24"/>
          <w:lang w:eastAsia="pt-BR"/>
        </w:rPr>
        <w:t>Abril</w:t>
      </w:r>
      <w:r>
        <w:rPr>
          <w:rFonts w:ascii="Times New Roman" w:eastAsia="Times New Roman" w:hAnsi="Times New Roman" w:cs="Times New Roman"/>
          <w:color w:val="000000"/>
          <w:sz w:val="24"/>
          <w:szCs w:val="24"/>
          <w:lang w:eastAsia="pt-BR"/>
        </w:rPr>
        <w:t xml:space="preserve"> de 2026.</w:t>
      </w:r>
    </w:p>
    <w:p w14:paraId="2CBCDDE9" w14:textId="77777777" w:rsidR="008101CC" w:rsidRPr="00887DE9" w:rsidRDefault="008101CC" w:rsidP="008101CC">
      <w:pPr>
        <w:tabs>
          <w:tab w:val="left" w:pos="800"/>
        </w:tabs>
        <w:suppressAutoHyphens/>
        <w:spacing w:after="0" w:line="240" w:lineRule="auto"/>
        <w:ind w:firstLine="799"/>
        <w:jc w:val="center"/>
        <w:rPr>
          <w:rFonts w:ascii="Times New Roman" w:eastAsia="Times New Roman" w:hAnsi="Times New Roman" w:cs="Times New Roman"/>
          <w:color w:val="000000"/>
          <w:sz w:val="24"/>
          <w:szCs w:val="24"/>
          <w:lang w:eastAsia="pt-BR"/>
        </w:rPr>
      </w:pPr>
    </w:p>
    <w:p w14:paraId="6499FD4C" w14:textId="77777777" w:rsidR="008101CC" w:rsidRPr="00887DE9" w:rsidRDefault="008101CC" w:rsidP="008101CC">
      <w:pPr>
        <w:tabs>
          <w:tab w:val="left" w:pos="800"/>
        </w:tabs>
        <w:suppressAutoHyphens/>
        <w:spacing w:after="0" w:line="240" w:lineRule="auto"/>
        <w:rPr>
          <w:rFonts w:ascii="Times New Roman" w:eastAsia="Times New Roman" w:hAnsi="Times New Roman" w:cs="Times New Roman"/>
          <w:sz w:val="24"/>
          <w:szCs w:val="24"/>
          <w:lang w:eastAsia="pt-BR"/>
        </w:rPr>
      </w:pPr>
    </w:p>
    <w:p w14:paraId="02973BA8" w14:textId="77777777" w:rsidR="008101CC" w:rsidRPr="00887DE9" w:rsidRDefault="008101CC" w:rsidP="008101CC">
      <w:pPr>
        <w:tabs>
          <w:tab w:val="left" w:pos="800"/>
        </w:tabs>
        <w:suppressAutoHyphens/>
        <w:spacing w:after="0" w:line="240" w:lineRule="auto"/>
        <w:ind w:firstLine="799"/>
        <w:jc w:val="center"/>
        <w:rPr>
          <w:rFonts w:ascii="Times New Roman" w:eastAsia="Times New Roman" w:hAnsi="Times New Roman" w:cs="Times New Roman"/>
          <w:sz w:val="24"/>
          <w:szCs w:val="24"/>
          <w:lang w:eastAsia="pt-BR"/>
        </w:rPr>
      </w:pPr>
    </w:p>
    <w:p w14:paraId="7ED856D9" w14:textId="77777777" w:rsidR="008101CC" w:rsidRPr="00887DE9" w:rsidRDefault="008101CC" w:rsidP="008101CC">
      <w:pPr>
        <w:tabs>
          <w:tab w:val="left" w:pos="800"/>
        </w:tabs>
        <w:suppressAutoHyphens/>
        <w:spacing w:after="0" w:line="240" w:lineRule="auto"/>
        <w:ind w:firstLine="799"/>
        <w:jc w:val="center"/>
        <w:rPr>
          <w:rFonts w:ascii="Times New Roman" w:eastAsia="Times New Roman" w:hAnsi="Times New Roman" w:cs="Times New Roman"/>
          <w:sz w:val="24"/>
          <w:szCs w:val="24"/>
          <w:lang w:eastAsia="pt-BR"/>
        </w:rPr>
      </w:pPr>
    </w:p>
    <w:p w14:paraId="4C88B33A" w14:textId="77777777" w:rsidR="008101CC" w:rsidRPr="00887DE9" w:rsidRDefault="008101CC" w:rsidP="008101CC">
      <w:pPr>
        <w:tabs>
          <w:tab w:val="left" w:pos="800"/>
        </w:tabs>
        <w:suppressAutoHyphens/>
        <w:spacing w:after="0" w:line="240" w:lineRule="auto"/>
        <w:ind w:firstLine="799"/>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RONISE JANE RAVANELLI DE OLIVEIRA</w:t>
      </w:r>
    </w:p>
    <w:p w14:paraId="3350944F" w14:textId="77777777" w:rsidR="00FA7E6E" w:rsidRDefault="008101CC" w:rsidP="008101CC">
      <w:pPr>
        <w:jc w:val="center"/>
      </w:pPr>
      <w:r w:rsidRPr="00887DE9">
        <w:rPr>
          <w:rFonts w:ascii="Times New Roman" w:eastAsia="Times New Roman" w:hAnsi="Times New Roman" w:cs="Times New Roman"/>
          <w:sz w:val="24"/>
          <w:szCs w:val="24"/>
          <w:lang w:eastAsia="pt-BR"/>
        </w:rPr>
        <w:t>DIRETOR DO DEPARTAMENTO DE ASSISTÊNCIA S</w:t>
      </w:r>
      <w:r>
        <w:rPr>
          <w:rFonts w:ascii="Times New Roman" w:eastAsia="Times New Roman" w:hAnsi="Times New Roman" w:cs="Times New Roman"/>
          <w:sz w:val="24"/>
          <w:szCs w:val="24"/>
          <w:lang w:eastAsia="pt-BR"/>
        </w:rPr>
        <w:t>OCIAL</w:t>
      </w:r>
    </w:p>
    <w:sectPr w:rsidR="00FA7E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092B84"/>
    <w:multiLevelType w:val="multilevel"/>
    <w:tmpl w:val="CF092B84"/>
    <w:lvl w:ilvl="0">
      <w:start w:val="1"/>
      <w:numFmt w:val="decimal"/>
      <w:pStyle w:val="Ttulo61"/>
      <w:lvlText w:val="%1."/>
      <w:lvlJc w:val="left"/>
      <w:pPr>
        <w:ind w:left="0" w:firstLine="0"/>
      </w:pPr>
    </w:lvl>
    <w:lvl w:ilvl="1">
      <w:start w:val="1"/>
      <w:numFmt w:val="decimal"/>
      <w:lvlText w:val="%1.%2."/>
      <w:lvlJc w:val="left"/>
      <w:pPr>
        <w:ind w:left="0" w:firstLine="0"/>
      </w:pPr>
      <w:rPr>
        <w:color w:val="000000"/>
        <w:sz w:val="20"/>
        <w:szCs w:val="2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5C8476E"/>
    <w:multiLevelType w:val="multilevel"/>
    <w:tmpl w:val="2A40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F5DAD"/>
    <w:multiLevelType w:val="multilevel"/>
    <w:tmpl w:val="EDE8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EB2E9F"/>
    <w:multiLevelType w:val="multilevel"/>
    <w:tmpl w:val="A6A6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CC"/>
    <w:rsid w:val="0002225C"/>
    <w:rsid w:val="000737FD"/>
    <w:rsid w:val="00076C67"/>
    <w:rsid w:val="00107D9E"/>
    <w:rsid w:val="001B047F"/>
    <w:rsid w:val="002C734A"/>
    <w:rsid w:val="0046682E"/>
    <w:rsid w:val="00481FF7"/>
    <w:rsid w:val="00484BCF"/>
    <w:rsid w:val="004A0ED4"/>
    <w:rsid w:val="004C1E3D"/>
    <w:rsid w:val="00511083"/>
    <w:rsid w:val="006110DD"/>
    <w:rsid w:val="006D0590"/>
    <w:rsid w:val="008101CC"/>
    <w:rsid w:val="0086748D"/>
    <w:rsid w:val="00962A84"/>
    <w:rsid w:val="00A25CD5"/>
    <w:rsid w:val="00A35125"/>
    <w:rsid w:val="00A763FE"/>
    <w:rsid w:val="00CB788D"/>
    <w:rsid w:val="00D24E00"/>
    <w:rsid w:val="00FA7E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B95D"/>
  <w15:chartTrackingRefBased/>
  <w15:docId w15:val="{F6344E35-683D-477C-B952-19EBC762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1CC"/>
    <w:pPr>
      <w:spacing w:after="200" w:line="276" w:lineRule="auto"/>
    </w:pPr>
  </w:style>
  <w:style w:type="paragraph" w:styleId="Ttulo1">
    <w:name w:val="heading 1"/>
    <w:basedOn w:val="Normal"/>
    <w:next w:val="Normal"/>
    <w:link w:val="Ttulo1Char"/>
    <w:qFormat/>
    <w:rsid w:val="008101CC"/>
    <w:pPr>
      <w:keepNext/>
      <w:spacing w:after="0" w:line="240" w:lineRule="auto"/>
      <w:jc w:val="center"/>
      <w:outlineLvl w:val="0"/>
    </w:pPr>
    <w:rPr>
      <w:rFonts w:ascii="Arial" w:eastAsia="Times New Roman" w:hAnsi="Arial" w:cs="Times New Roman"/>
      <w:b/>
      <w:sz w:val="24"/>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101CC"/>
    <w:rPr>
      <w:rFonts w:ascii="Arial" w:eastAsia="Times New Roman" w:hAnsi="Arial" w:cs="Times New Roman"/>
      <w:b/>
      <w:sz w:val="24"/>
      <w:szCs w:val="20"/>
      <w:u w:val="single"/>
      <w:lang w:eastAsia="pt-BR"/>
    </w:rPr>
  </w:style>
  <w:style w:type="paragraph" w:customStyle="1" w:styleId="Ttulo61">
    <w:name w:val="Título 61"/>
    <w:basedOn w:val="Normal"/>
    <w:next w:val="Normal"/>
    <w:uiPriority w:val="9"/>
    <w:unhideWhenUsed/>
    <w:qFormat/>
    <w:rsid w:val="008101CC"/>
    <w:pPr>
      <w:keepNext/>
      <w:numPr>
        <w:numId w:val="1"/>
      </w:numPr>
      <w:tabs>
        <w:tab w:val="num" w:pos="360"/>
      </w:tabs>
      <w:suppressAutoHyphens/>
      <w:spacing w:after="0" w:line="360" w:lineRule="auto"/>
      <w:jc w:val="both"/>
      <w:outlineLvl w:val="5"/>
    </w:pPr>
    <w:rPr>
      <w:rFonts w:ascii="Cambria" w:eastAsia="SimSun" w:hAnsi="Cambria" w:cs="Times New Roman"/>
      <w:sz w:val="20"/>
      <w:lang w:eastAsia="pt-BR"/>
    </w:rPr>
  </w:style>
  <w:style w:type="paragraph" w:styleId="PargrafodaLista">
    <w:name w:val="List Paragraph"/>
    <w:basedOn w:val="Normal"/>
    <w:uiPriority w:val="1"/>
    <w:qFormat/>
    <w:rsid w:val="008101CC"/>
    <w:pPr>
      <w:ind w:left="720"/>
      <w:contextualSpacing/>
    </w:pPr>
  </w:style>
  <w:style w:type="paragraph" w:styleId="Corpodetexto">
    <w:name w:val="Body Text"/>
    <w:basedOn w:val="Normal"/>
    <w:link w:val="CorpodetextoChar"/>
    <w:uiPriority w:val="1"/>
    <w:unhideWhenUsed/>
    <w:qFormat/>
    <w:rsid w:val="008101CC"/>
    <w:pPr>
      <w:suppressAutoHyphens/>
      <w:spacing w:after="0" w:line="360" w:lineRule="auto"/>
      <w:ind w:firstLine="425"/>
      <w:jc w:val="both"/>
    </w:pPr>
    <w:rPr>
      <w:rFonts w:ascii="Arial" w:eastAsia="Arial" w:hAnsi="Arial" w:cs="Arial"/>
      <w:sz w:val="20"/>
      <w:lang w:eastAsia="pt-BR"/>
    </w:rPr>
  </w:style>
  <w:style w:type="character" w:customStyle="1" w:styleId="CorpodetextoChar">
    <w:name w:val="Corpo de texto Char"/>
    <w:basedOn w:val="Fontepargpadro"/>
    <w:link w:val="Corpodetexto"/>
    <w:uiPriority w:val="1"/>
    <w:rsid w:val="008101CC"/>
    <w:rPr>
      <w:rFonts w:ascii="Arial" w:eastAsia="Arial" w:hAnsi="Arial" w:cs="Arial"/>
      <w:sz w:val="20"/>
      <w:lang w:eastAsia="pt-BR"/>
    </w:rPr>
  </w:style>
  <w:style w:type="paragraph" w:customStyle="1" w:styleId="Default">
    <w:name w:val="Default"/>
    <w:qFormat/>
    <w:rsid w:val="008101CC"/>
    <w:pPr>
      <w:suppressAutoHyphens/>
      <w:overflowPunct w:val="0"/>
      <w:spacing w:after="0" w:line="360" w:lineRule="auto"/>
      <w:ind w:firstLine="425"/>
    </w:pPr>
    <w:rPr>
      <w:rFonts w:ascii="Arial" w:eastAsia="Times New Roman" w:hAnsi="Arial" w:cs="Arial"/>
      <w:color w:val="000000"/>
      <w:sz w:val="24"/>
      <w:szCs w:val="24"/>
      <w:lang w:eastAsia="pt-BR"/>
    </w:rPr>
  </w:style>
  <w:style w:type="character" w:styleId="Hyperlink">
    <w:name w:val="Hyperlink"/>
    <w:basedOn w:val="Fontepargpadro"/>
    <w:uiPriority w:val="99"/>
    <w:unhideWhenUsed/>
    <w:rsid w:val="008101CC"/>
    <w:rPr>
      <w:color w:val="0563C1" w:themeColor="hyperlink"/>
      <w:u w:val="single"/>
    </w:rPr>
  </w:style>
  <w:style w:type="paragraph" w:styleId="NormalWeb">
    <w:name w:val="Normal (Web)"/>
    <w:basedOn w:val="Normal"/>
    <w:uiPriority w:val="99"/>
    <w:unhideWhenUsed/>
    <w:rsid w:val="008101C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10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hyperlink" Target="https://pncp.gov.br/app/editais/01613428000172/2025/226"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pncp.gov.br/app/editais/76995422000106/2024/72" TargetMode="External"/><Relationship Id="rId2" Type="http://schemas.openxmlformats.org/officeDocument/2006/relationships/styles" Target="styles.xml"/><Relationship Id="rId16" Type="http://schemas.openxmlformats.org/officeDocument/2006/relationships/hyperlink" Target="https://pncp.gov.br/app/editais/76995422000106/2024/12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hyperlink" Target="https://pncp.gov.br/app/editais/76205665000101/2025/154" TargetMode="External"/><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pncp.gov.br/app/editais/76105618000188/2025/44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2763</Words>
  <Characters>14926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Ronise</dc:creator>
  <cp:keywords/>
  <dc:description/>
  <cp:lastModifiedBy>Ronise</cp:lastModifiedBy>
  <cp:revision>10</cp:revision>
  <dcterms:created xsi:type="dcterms:W3CDTF">2026-03-24T14:19:00Z</dcterms:created>
  <dcterms:modified xsi:type="dcterms:W3CDTF">2026-04-07T19:04:00Z</dcterms:modified>
</cp:coreProperties>
</file>